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A8" w:rsidRPr="0035150E" w:rsidRDefault="000C11A8" w:rsidP="000C11A8">
      <w:pPr>
        <w:widowControl/>
        <w:jc w:val="center"/>
        <w:rPr>
          <w:rFonts w:ascii="宋体" w:hAnsi="宋体" w:cs="宋体" w:hint="eastAsia"/>
          <w:b/>
          <w:bCs/>
          <w:color w:val="000000"/>
          <w:sz w:val="24"/>
        </w:rPr>
      </w:pPr>
      <w:r w:rsidRPr="0035150E">
        <w:rPr>
          <w:rFonts w:ascii="宋体" w:hAnsi="宋体" w:cs="宋体"/>
          <w:b/>
          <w:bCs/>
          <w:color w:val="000000"/>
          <w:sz w:val="24"/>
        </w:rPr>
        <w:t>第</w:t>
      </w:r>
      <w:r>
        <w:rPr>
          <w:rFonts w:ascii="宋体" w:hAnsi="宋体" w:cs="宋体" w:hint="eastAsia"/>
          <w:b/>
          <w:bCs/>
          <w:color w:val="000000"/>
          <w:sz w:val="24"/>
        </w:rPr>
        <w:t>17</w:t>
      </w:r>
      <w:r w:rsidRPr="0035150E">
        <w:rPr>
          <w:rFonts w:ascii="宋体" w:hAnsi="宋体" w:cs="宋体"/>
          <w:b/>
          <w:bCs/>
          <w:color w:val="000000"/>
          <w:sz w:val="24"/>
        </w:rPr>
        <w:t>课</w:t>
      </w:r>
      <w:r>
        <w:rPr>
          <w:rFonts w:ascii="宋体" w:hAnsi="宋体" w:cs="宋体"/>
          <w:b/>
          <w:bCs/>
          <w:color w:val="000000"/>
          <w:sz w:val="24"/>
        </w:rPr>
        <w:t xml:space="preserve"> </w:t>
      </w:r>
      <w:r w:rsidRPr="0035150E">
        <w:rPr>
          <w:rFonts w:ascii="宋体" w:hAnsi="宋体" w:cs="宋体"/>
          <w:b/>
          <w:bCs/>
          <w:color w:val="000000"/>
          <w:sz w:val="24"/>
        </w:rPr>
        <w:t>毛泽东思想</w:t>
      </w:r>
    </w:p>
    <w:p w:rsidR="000C11A8" w:rsidRPr="0035150E" w:rsidRDefault="000C11A8" w:rsidP="000C11A8">
      <w:pPr>
        <w:widowControl/>
        <w:ind w:firstLineChars="200" w:firstLine="422"/>
        <w:jc w:val="left"/>
        <w:rPr>
          <w:rFonts w:ascii="宋体" w:hAnsi="宋体" w:cs="宋体"/>
          <w:color w:val="000000"/>
          <w:szCs w:val="21"/>
        </w:rPr>
      </w:pPr>
      <w:r w:rsidRPr="0035150E">
        <w:rPr>
          <w:rFonts w:ascii="宋体" w:hAnsi="宋体" w:cs="宋体" w:hint="eastAsia"/>
          <w:b/>
          <w:bCs/>
          <w:color w:val="000000"/>
        </w:rPr>
        <w:t>教学目标</w:t>
      </w:r>
    </w:p>
    <w:p w:rsidR="000C11A8" w:rsidRDefault="000C11A8" w:rsidP="000C11A8">
      <w:pPr>
        <w:widowControl/>
        <w:ind w:leftChars="200" w:left="420"/>
        <w:jc w:val="left"/>
        <w:rPr>
          <w:rFonts w:ascii="宋体" w:hAnsi="宋体" w:cs="宋体" w:hint="eastAsia"/>
          <w:color w:val="000000"/>
          <w:szCs w:val="21"/>
        </w:rPr>
      </w:pPr>
      <w:r w:rsidRPr="0035150E">
        <w:rPr>
          <w:rFonts w:ascii="宋体" w:hAnsi="宋体" w:cs="宋体" w:hint="eastAsia"/>
          <w:b/>
          <w:bCs/>
          <w:color w:val="000000"/>
        </w:rPr>
        <w:t>一、知识与能力</w:t>
      </w:r>
      <w:r>
        <w:rPr>
          <w:rFonts w:ascii="宋体" w:hAnsi="宋体" w:cs="宋体"/>
          <w:b/>
          <w:bCs/>
          <w:color w:val="000000"/>
        </w:rPr>
        <w:br/>
      </w:r>
      <w:r>
        <w:rPr>
          <w:rFonts w:ascii="宋体" w:hAnsi="宋体" w:cs="宋体" w:hint="eastAsia"/>
          <w:b/>
          <w:bCs/>
          <w:color w:val="000000"/>
        </w:rPr>
        <w:t>1、识记</w:t>
      </w:r>
      <w:r w:rsidRPr="0035150E">
        <w:rPr>
          <w:rFonts w:ascii="宋体" w:hAnsi="宋体" w:cs="宋体" w:hint="eastAsia"/>
          <w:color w:val="000000"/>
          <w:szCs w:val="21"/>
        </w:rPr>
        <w:t>毛泽东关于</w:t>
      </w:r>
      <w:r>
        <w:rPr>
          <w:rFonts w:ascii="宋体" w:hAnsi="宋体" w:cs="宋体" w:hint="eastAsia"/>
          <w:color w:val="000000"/>
          <w:szCs w:val="21"/>
        </w:rPr>
        <w:t>工农武装割据、新民主主义革命和</w:t>
      </w:r>
      <w:r w:rsidRPr="0035150E">
        <w:rPr>
          <w:rFonts w:ascii="宋体" w:hAnsi="宋体" w:cs="宋体" w:hint="eastAsia"/>
          <w:color w:val="000000"/>
          <w:szCs w:val="21"/>
        </w:rPr>
        <w:t>社会主义建设</w:t>
      </w:r>
      <w:r>
        <w:rPr>
          <w:rFonts w:ascii="宋体" w:hAnsi="宋体" w:cs="宋体" w:hint="eastAsia"/>
          <w:color w:val="000000"/>
          <w:szCs w:val="21"/>
        </w:rPr>
        <w:t>等方面的主要思想；</w:t>
      </w:r>
    </w:p>
    <w:p w:rsidR="000C11A8" w:rsidRPr="0035150E" w:rsidRDefault="000C11A8" w:rsidP="000C11A8">
      <w:pPr>
        <w:widowControl/>
        <w:ind w:firstLineChars="200" w:firstLine="420"/>
        <w:jc w:val="left"/>
        <w:rPr>
          <w:rFonts w:ascii="宋体" w:hAnsi="宋体" w:cs="宋体" w:hint="eastAsia"/>
          <w:color w:val="000000"/>
          <w:szCs w:val="21"/>
        </w:rPr>
      </w:pPr>
      <w:r>
        <w:rPr>
          <w:rFonts w:ascii="宋体" w:hAnsi="宋体" w:cs="宋体" w:hint="eastAsia"/>
          <w:color w:val="000000"/>
          <w:szCs w:val="21"/>
        </w:rPr>
        <w:t>2、</w:t>
      </w:r>
      <w:r w:rsidRPr="0035150E">
        <w:rPr>
          <w:rFonts w:ascii="宋体" w:hAnsi="宋体" w:cs="宋体" w:hint="eastAsia"/>
          <w:color w:val="000000"/>
          <w:szCs w:val="21"/>
        </w:rPr>
        <w:t>理解毛泽东思想的产生是近代中国历史发展的必然，实事求是、群众路线、独立自主是毛泽东思想的精髓。</w:t>
      </w:r>
    </w:p>
    <w:p w:rsidR="000C11A8" w:rsidRDefault="000C11A8" w:rsidP="000C11A8">
      <w:pPr>
        <w:widowControl/>
        <w:ind w:firstLineChars="200" w:firstLine="422"/>
        <w:jc w:val="left"/>
        <w:rPr>
          <w:rFonts w:ascii="宋体" w:hAnsi="宋体" w:cs="宋体" w:hint="eastAsia"/>
          <w:b/>
          <w:bCs/>
          <w:color w:val="000000"/>
        </w:rPr>
      </w:pPr>
      <w:r w:rsidRPr="0035150E">
        <w:rPr>
          <w:rFonts w:ascii="宋体" w:hAnsi="宋体" w:cs="宋体" w:hint="eastAsia"/>
          <w:b/>
          <w:bCs/>
          <w:color w:val="000000"/>
        </w:rPr>
        <w:t>二、过程与方法</w:t>
      </w:r>
    </w:p>
    <w:p w:rsidR="000C11A8" w:rsidRDefault="000C11A8" w:rsidP="000C11A8">
      <w:pPr>
        <w:widowControl/>
        <w:ind w:firstLineChars="200" w:firstLine="422"/>
        <w:jc w:val="left"/>
        <w:rPr>
          <w:rFonts w:ascii="宋体" w:hAnsi="宋体" w:cs="宋体" w:hint="eastAsia"/>
          <w:color w:val="000000"/>
          <w:szCs w:val="21"/>
        </w:rPr>
      </w:pPr>
      <w:r>
        <w:rPr>
          <w:rFonts w:ascii="宋体" w:hAnsi="宋体" w:cs="宋体" w:hint="eastAsia"/>
          <w:b/>
          <w:bCs/>
          <w:color w:val="000000"/>
        </w:rPr>
        <w:t>1、</w:t>
      </w:r>
      <w:r w:rsidRPr="0035150E">
        <w:rPr>
          <w:rFonts w:ascii="宋体" w:hAnsi="宋体" w:cs="宋体" w:hint="eastAsia"/>
          <w:color w:val="000000"/>
          <w:szCs w:val="21"/>
        </w:rPr>
        <w:t>通过引导学生</w:t>
      </w:r>
      <w:r>
        <w:rPr>
          <w:rFonts w:ascii="宋体" w:hAnsi="宋体" w:cs="宋体" w:hint="eastAsia"/>
          <w:b/>
          <w:bCs/>
          <w:color w:val="000000"/>
        </w:rPr>
        <w:t>自找</w:t>
      </w:r>
      <w:r w:rsidRPr="0035150E">
        <w:rPr>
          <w:rFonts w:ascii="宋体" w:hAnsi="宋体" w:cs="宋体" w:hint="eastAsia"/>
          <w:color w:val="000000"/>
          <w:szCs w:val="21"/>
        </w:rPr>
        <w:t>资料</w:t>
      </w:r>
      <w:r>
        <w:rPr>
          <w:rFonts w:ascii="宋体" w:hAnsi="宋体" w:cs="宋体" w:hint="eastAsia"/>
          <w:color w:val="000000"/>
          <w:szCs w:val="21"/>
        </w:rPr>
        <w:t>，关于毛泽东的生平和革命活动，</w:t>
      </w:r>
      <w:r w:rsidRPr="0035150E">
        <w:rPr>
          <w:rFonts w:ascii="宋体" w:hAnsi="宋体" w:cs="宋体" w:hint="eastAsia"/>
          <w:color w:val="000000"/>
          <w:szCs w:val="21"/>
        </w:rPr>
        <w:t>感受毛泽东思想对我国革命和建设的深远影响</w:t>
      </w:r>
    </w:p>
    <w:p w:rsidR="000C11A8" w:rsidRDefault="000C11A8" w:rsidP="000C11A8">
      <w:pPr>
        <w:widowControl/>
        <w:ind w:firstLineChars="193" w:firstLine="407"/>
        <w:jc w:val="left"/>
        <w:rPr>
          <w:rFonts w:ascii="宋体" w:hAnsi="宋体" w:cs="宋体" w:hint="eastAsia"/>
          <w:b/>
          <w:bCs/>
          <w:color w:val="000000"/>
        </w:rPr>
      </w:pPr>
      <w:r w:rsidRPr="0035150E">
        <w:rPr>
          <w:rFonts w:ascii="宋体" w:hAnsi="宋体" w:cs="宋体" w:hint="eastAsia"/>
          <w:b/>
          <w:bCs/>
          <w:color w:val="000000"/>
        </w:rPr>
        <w:t>三、情感态度与价值观</w:t>
      </w:r>
    </w:p>
    <w:p w:rsidR="000C11A8" w:rsidRPr="0035150E" w:rsidRDefault="000C11A8" w:rsidP="000C11A8">
      <w:pPr>
        <w:widowControl/>
        <w:ind w:firstLineChars="193" w:firstLine="407"/>
        <w:jc w:val="left"/>
        <w:rPr>
          <w:rFonts w:ascii="宋体" w:hAnsi="宋体" w:cs="宋体" w:hint="eastAsia"/>
          <w:color w:val="000000"/>
          <w:szCs w:val="21"/>
        </w:rPr>
      </w:pPr>
      <w:r>
        <w:rPr>
          <w:rFonts w:ascii="宋体" w:hAnsi="宋体" w:cs="宋体" w:hint="eastAsia"/>
          <w:b/>
          <w:bCs/>
          <w:color w:val="000000"/>
        </w:rPr>
        <w:t>1、</w:t>
      </w:r>
      <w:r w:rsidRPr="0035150E">
        <w:rPr>
          <w:rFonts w:ascii="宋体" w:hAnsi="宋体" w:cs="宋体" w:hint="eastAsia"/>
          <w:color w:val="000000"/>
          <w:szCs w:val="21"/>
        </w:rPr>
        <w:t>通过引导学生探索毛泽东思想的产生过程，认识毛泽东思想是从革命实践中产生的，并经过以后的实践检验证明了其正确性，说明理论来源于实践</w:t>
      </w:r>
      <w:proofErr w:type="gramStart"/>
      <w:r w:rsidRPr="0035150E">
        <w:rPr>
          <w:rFonts w:ascii="宋体" w:hAnsi="宋体" w:cs="宋体" w:hint="eastAsia"/>
          <w:color w:val="000000"/>
          <w:szCs w:val="21"/>
        </w:rPr>
        <w:t>且指导</w:t>
      </w:r>
      <w:proofErr w:type="gramEnd"/>
      <w:r w:rsidRPr="0035150E">
        <w:rPr>
          <w:rFonts w:ascii="宋体" w:hAnsi="宋体" w:cs="宋体" w:hint="eastAsia"/>
          <w:color w:val="000000"/>
          <w:szCs w:val="21"/>
        </w:rPr>
        <w:t>实践的道理，使学生明白“实践是检验真理的惟一标准”，并进而培养学生勇于实践的意识。通过引导学生对毛泽东思想产生的背景的分析，使学生认识到毛泽东思想的产生是中国近代历史发展的必然，也是马克思列宁主义同中国具体实践相结合的产物，是对马克思主义的丰富和发展。</w:t>
      </w:r>
    </w:p>
    <w:p w:rsidR="000C11A8" w:rsidRPr="0035150E" w:rsidRDefault="000C11A8" w:rsidP="000C11A8">
      <w:pPr>
        <w:widowControl/>
        <w:ind w:firstLineChars="200" w:firstLine="422"/>
        <w:jc w:val="left"/>
        <w:rPr>
          <w:rFonts w:ascii="宋体" w:hAnsi="宋体" w:cs="宋体" w:hint="eastAsia"/>
          <w:color w:val="000000"/>
          <w:szCs w:val="21"/>
        </w:rPr>
      </w:pPr>
      <w:r w:rsidRPr="0035150E">
        <w:rPr>
          <w:rFonts w:ascii="宋体" w:hAnsi="宋体" w:cs="宋体" w:hint="eastAsia"/>
          <w:b/>
          <w:bCs/>
          <w:color w:val="000000"/>
        </w:rPr>
        <w:t>教学重点难点</w:t>
      </w:r>
    </w:p>
    <w:p w:rsidR="000C11A8" w:rsidRPr="0035150E" w:rsidRDefault="000C11A8" w:rsidP="000C11A8">
      <w:pPr>
        <w:widowControl/>
        <w:ind w:firstLineChars="200" w:firstLine="422"/>
        <w:jc w:val="left"/>
        <w:rPr>
          <w:rFonts w:ascii="宋体" w:hAnsi="宋体" w:cs="宋体" w:hint="eastAsia"/>
          <w:color w:val="000000"/>
          <w:szCs w:val="21"/>
        </w:rPr>
      </w:pPr>
      <w:r w:rsidRPr="0035150E">
        <w:rPr>
          <w:rFonts w:ascii="宋体" w:hAnsi="宋体" w:cs="宋体" w:hint="eastAsia"/>
          <w:b/>
          <w:bCs/>
          <w:color w:val="000000"/>
        </w:rPr>
        <w:t>重点</w:t>
      </w:r>
      <w:r w:rsidRPr="0035150E">
        <w:rPr>
          <w:rFonts w:ascii="宋体" w:hAnsi="宋体" w:cs="宋体" w:hint="eastAsia"/>
          <w:color w:val="000000"/>
          <w:szCs w:val="21"/>
        </w:rPr>
        <w:t>：毛泽东思想的形成经过；毛泽东思想的内容。</w:t>
      </w:r>
    </w:p>
    <w:p w:rsidR="000C11A8" w:rsidRPr="0035150E" w:rsidRDefault="000C11A8" w:rsidP="000C11A8">
      <w:pPr>
        <w:widowControl/>
        <w:ind w:firstLineChars="200" w:firstLine="422"/>
        <w:jc w:val="left"/>
        <w:rPr>
          <w:rFonts w:ascii="宋体" w:hAnsi="宋体" w:cs="宋体" w:hint="eastAsia"/>
          <w:color w:val="000000"/>
          <w:szCs w:val="21"/>
        </w:rPr>
      </w:pPr>
      <w:r w:rsidRPr="0035150E">
        <w:rPr>
          <w:rFonts w:ascii="宋体" w:hAnsi="宋体" w:cs="宋体" w:hint="eastAsia"/>
          <w:b/>
          <w:bCs/>
          <w:color w:val="000000"/>
        </w:rPr>
        <w:t>难点</w:t>
      </w:r>
      <w:r w:rsidRPr="0035150E">
        <w:rPr>
          <w:rFonts w:ascii="宋体" w:hAnsi="宋体" w:cs="宋体" w:hint="eastAsia"/>
          <w:color w:val="000000"/>
          <w:szCs w:val="21"/>
        </w:rPr>
        <w:t>：毛泽东思想的科学内涵；毛泽东思想的深远影响。</w:t>
      </w:r>
    </w:p>
    <w:p w:rsidR="000C11A8" w:rsidRPr="0035150E" w:rsidRDefault="000C11A8" w:rsidP="000C11A8">
      <w:pPr>
        <w:widowControl/>
        <w:ind w:firstLineChars="200" w:firstLine="422"/>
        <w:jc w:val="left"/>
        <w:rPr>
          <w:rFonts w:ascii="宋体" w:hAnsi="宋体" w:cs="宋体" w:hint="eastAsia"/>
          <w:color w:val="000000"/>
          <w:szCs w:val="21"/>
        </w:rPr>
      </w:pPr>
      <w:r w:rsidRPr="0035150E">
        <w:rPr>
          <w:rFonts w:ascii="宋体" w:hAnsi="宋体" w:cs="宋体" w:hint="eastAsia"/>
          <w:b/>
          <w:bCs/>
          <w:color w:val="000000"/>
        </w:rPr>
        <w:t>教学设计</w:t>
      </w:r>
    </w:p>
    <w:p w:rsidR="000C11A8" w:rsidRPr="0035150E" w:rsidRDefault="000C11A8" w:rsidP="000C11A8">
      <w:pPr>
        <w:widowControl/>
        <w:ind w:firstLineChars="200" w:firstLine="422"/>
        <w:jc w:val="left"/>
        <w:rPr>
          <w:rFonts w:ascii="宋体" w:hAnsi="宋体" w:cs="宋体" w:hint="eastAsia"/>
          <w:color w:val="000000"/>
          <w:szCs w:val="21"/>
        </w:rPr>
      </w:pPr>
      <w:r w:rsidRPr="0035150E">
        <w:rPr>
          <w:rFonts w:ascii="宋体" w:hAnsi="宋体" w:cs="宋体" w:hint="eastAsia"/>
          <w:b/>
          <w:bCs/>
          <w:color w:val="000000"/>
        </w:rPr>
        <w:t>导入新课</w:t>
      </w:r>
    </w:p>
    <w:p w:rsidR="000C11A8" w:rsidRDefault="000C11A8" w:rsidP="000C11A8">
      <w:pPr>
        <w:widowControl/>
        <w:ind w:firstLineChars="200" w:firstLine="420"/>
        <w:jc w:val="left"/>
        <w:rPr>
          <w:rFonts w:ascii="宋体" w:hAnsi="宋体" w:cs="宋体" w:hint="eastAsia"/>
          <w:color w:val="000000"/>
          <w:szCs w:val="21"/>
        </w:rPr>
      </w:pPr>
      <w:r>
        <w:rPr>
          <w:rFonts w:ascii="宋体" w:hAnsi="宋体" w:cs="宋体" w:hint="eastAsia"/>
          <w:color w:val="000000"/>
          <w:szCs w:val="21"/>
        </w:rPr>
        <w:t>1、</w:t>
      </w:r>
      <w:r w:rsidRPr="0035150E">
        <w:rPr>
          <w:rFonts w:ascii="宋体" w:hAnsi="宋体" w:cs="宋体" w:hint="eastAsia"/>
          <w:color w:val="000000"/>
          <w:szCs w:val="21"/>
        </w:rPr>
        <w:t>教师：当中国的大门开始被西方的炮舰强行打开的时候，西方产生了两个伟大的人物：马克思、恩格斯。他们在欧洲大地上研究调查，批判地吸收人类思想文化上的优秀成果，从而创立了一个崭新的科学的思想体系──马克思主义。几十年后，列宁根据俄国的实际，创立了关于帝国主义的科学理论，领导俄国取得了十月革命的胜利，开辟了人类历史的新纪元，他的理论、思想和实践就是列宁主义。十月革命的炮声震惊了古老的中国，不久，在世界东方的中国，又出现了一个响彻世界的名字：毛泽东。有了毛泽东，有了毛泽东思想，中国迎来了一个天翻地覆的时代。你知道毛泽东思想是怎样诞生的吗？</w:t>
      </w:r>
    </w:p>
    <w:p w:rsidR="000C11A8" w:rsidRPr="0092242F" w:rsidRDefault="000C11A8" w:rsidP="000C11A8">
      <w:pPr>
        <w:widowControl/>
        <w:ind w:firstLineChars="200" w:firstLine="420"/>
        <w:jc w:val="left"/>
        <w:rPr>
          <w:rFonts w:ascii="宋体" w:hAnsi="宋体" w:cs="宋体"/>
          <w:bCs/>
          <w:color w:val="000000"/>
          <w:szCs w:val="21"/>
        </w:rPr>
      </w:pPr>
      <w:r>
        <w:rPr>
          <w:rFonts w:ascii="宋体" w:hAnsi="宋体" w:cs="宋体" w:hint="eastAsia"/>
          <w:color w:val="000000"/>
          <w:szCs w:val="21"/>
        </w:rPr>
        <w:t>2、</w:t>
      </w:r>
      <w:r w:rsidRPr="0092242F">
        <w:rPr>
          <w:rFonts w:ascii="宋体" w:hAnsi="宋体" w:cs="宋体" w:hint="eastAsia"/>
          <w:bCs/>
          <w:color w:val="000000"/>
          <w:szCs w:val="21"/>
        </w:rPr>
        <w:t>几个历史时期的划分:</w:t>
      </w:r>
    </w:p>
    <w:p w:rsidR="000C11A8" w:rsidRPr="0092242F" w:rsidRDefault="000C11A8" w:rsidP="000C11A8">
      <w:pPr>
        <w:widowControl/>
        <w:ind w:firstLineChars="200" w:firstLine="420"/>
        <w:jc w:val="left"/>
        <w:rPr>
          <w:rFonts w:ascii="宋体" w:hAnsi="宋体" w:cs="宋体" w:hint="eastAsia"/>
          <w:bCs/>
          <w:color w:val="000000"/>
          <w:szCs w:val="21"/>
        </w:rPr>
      </w:pPr>
      <w:r w:rsidRPr="0092242F">
        <w:rPr>
          <w:rFonts w:ascii="宋体" w:hAnsi="宋体" w:cs="宋体" w:hint="eastAsia"/>
          <w:bCs/>
          <w:color w:val="000000"/>
          <w:szCs w:val="21"/>
        </w:rPr>
        <w:t>一、旧民主主义革命时期    1840----1919</w:t>
      </w:r>
    </w:p>
    <w:p w:rsidR="000C11A8" w:rsidRPr="0092242F" w:rsidRDefault="000C11A8" w:rsidP="000C11A8">
      <w:pPr>
        <w:widowControl/>
        <w:ind w:firstLineChars="200" w:firstLine="420"/>
        <w:jc w:val="left"/>
        <w:rPr>
          <w:rFonts w:ascii="宋体" w:hAnsi="宋体" w:cs="宋体" w:hint="eastAsia"/>
          <w:bCs/>
          <w:color w:val="000000"/>
          <w:szCs w:val="21"/>
        </w:rPr>
      </w:pPr>
      <w:r w:rsidRPr="0092242F">
        <w:rPr>
          <w:rFonts w:ascii="宋体" w:hAnsi="宋体" w:cs="宋体" w:hint="eastAsia"/>
          <w:bCs/>
          <w:color w:val="000000"/>
          <w:szCs w:val="21"/>
        </w:rPr>
        <w:t>二、中国共产党创立时期    1919----1923</w:t>
      </w:r>
    </w:p>
    <w:p w:rsidR="000C11A8" w:rsidRPr="0092242F" w:rsidRDefault="000C11A8" w:rsidP="000C11A8">
      <w:pPr>
        <w:widowControl/>
        <w:ind w:firstLineChars="200" w:firstLine="420"/>
        <w:jc w:val="left"/>
        <w:rPr>
          <w:rFonts w:ascii="宋体" w:hAnsi="宋体" w:cs="宋体" w:hint="eastAsia"/>
          <w:bCs/>
          <w:color w:val="000000"/>
          <w:szCs w:val="21"/>
        </w:rPr>
      </w:pPr>
      <w:r w:rsidRPr="0092242F">
        <w:rPr>
          <w:rFonts w:ascii="宋体" w:hAnsi="宋体" w:cs="宋体" w:hint="eastAsia"/>
          <w:bCs/>
          <w:color w:val="000000"/>
          <w:szCs w:val="21"/>
        </w:rPr>
        <w:t xml:space="preserve">三、大革命时期            1924----1927 </w:t>
      </w:r>
    </w:p>
    <w:p w:rsidR="000C11A8" w:rsidRPr="0092242F" w:rsidRDefault="000C11A8" w:rsidP="000C11A8">
      <w:pPr>
        <w:widowControl/>
        <w:ind w:firstLineChars="200" w:firstLine="420"/>
        <w:jc w:val="left"/>
        <w:rPr>
          <w:rFonts w:ascii="宋体" w:hAnsi="宋体" w:cs="宋体" w:hint="eastAsia"/>
          <w:bCs/>
          <w:color w:val="000000"/>
          <w:szCs w:val="21"/>
        </w:rPr>
      </w:pPr>
      <w:r w:rsidRPr="0092242F">
        <w:rPr>
          <w:rFonts w:ascii="宋体" w:hAnsi="宋体" w:cs="宋体" w:hint="eastAsia"/>
          <w:bCs/>
          <w:color w:val="000000"/>
          <w:szCs w:val="21"/>
        </w:rPr>
        <w:t>四、国共十年对峙时期      1927----1937</w:t>
      </w:r>
    </w:p>
    <w:p w:rsidR="000C11A8" w:rsidRPr="0092242F" w:rsidRDefault="000C11A8" w:rsidP="000C11A8">
      <w:pPr>
        <w:widowControl/>
        <w:ind w:firstLineChars="200" w:firstLine="420"/>
        <w:jc w:val="left"/>
        <w:rPr>
          <w:rFonts w:ascii="宋体" w:hAnsi="宋体" w:cs="宋体" w:hint="eastAsia"/>
          <w:bCs/>
          <w:color w:val="000000"/>
          <w:szCs w:val="21"/>
        </w:rPr>
      </w:pPr>
      <w:r w:rsidRPr="0092242F">
        <w:rPr>
          <w:rFonts w:ascii="宋体" w:hAnsi="宋体" w:cs="宋体" w:hint="eastAsia"/>
          <w:bCs/>
          <w:color w:val="000000"/>
          <w:szCs w:val="21"/>
        </w:rPr>
        <w:t>五、抗日战争时期          1937----1945</w:t>
      </w:r>
    </w:p>
    <w:p w:rsidR="000C11A8" w:rsidRPr="0092242F" w:rsidRDefault="000C11A8" w:rsidP="000C11A8">
      <w:pPr>
        <w:widowControl/>
        <w:ind w:firstLineChars="200" w:firstLine="420"/>
        <w:jc w:val="left"/>
        <w:rPr>
          <w:rFonts w:ascii="宋体" w:hAnsi="宋体" w:cs="宋体" w:hint="eastAsia"/>
          <w:bCs/>
          <w:color w:val="000000"/>
          <w:szCs w:val="21"/>
        </w:rPr>
      </w:pPr>
      <w:r w:rsidRPr="0092242F">
        <w:rPr>
          <w:rFonts w:ascii="宋体" w:hAnsi="宋体" w:cs="宋体" w:hint="eastAsia"/>
          <w:bCs/>
          <w:color w:val="000000"/>
          <w:szCs w:val="21"/>
        </w:rPr>
        <w:t>六、解放战争时期          1946----1949</w:t>
      </w:r>
    </w:p>
    <w:p w:rsidR="000C11A8" w:rsidRPr="0092242F" w:rsidRDefault="000C11A8" w:rsidP="000C11A8">
      <w:pPr>
        <w:widowControl/>
        <w:ind w:firstLineChars="200" w:firstLine="420"/>
        <w:jc w:val="left"/>
        <w:rPr>
          <w:rFonts w:ascii="宋体" w:hAnsi="宋体" w:cs="宋体" w:hint="eastAsia"/>
          <w:bCs/>
          <w:color w:val="000000"/>
          <w:szCs w:val="21"/>
        </w:rPr>
      </w:pPr>
      <w:r w:rsidRPr="0092242F">
        <w:rPr>
          <w:rFonts w:ascii="宋体" w:hAnsi="宋体" w:cs="宋体" w:hint="eastAsia"/>
          <w:bCs/>
          <w:color w:val="000000"/>
          <w:szCs w:val="21"/>
        </w:rPr>
        <w:t>七、社会主义过渡时期      1949----1956</w:t>
      </w:r>
    </w:p>
    <w:p w:rsidR="000C11A8" w:rsidRPr="0092242F" w:rsidRDefault="000C11A8" w:rsidP="000C11A8">
      <w:pPr>
        <w:widowControl/>
        <w:ind w:firstLineChars="200" w:firstLine="420"/>
        <w:jc w:val="left"/>
        <w:rPr>
          <w:rFonts w:ascii="宋体" w:hAnsi="宋体" w:cs="宋体" w:hint="eastAsia"/>
          <w:bCs/>
          <w:color w:val="000000"/>
          <w:szCs w:val="21"/>
        </w:rPr>
      </w:pPr>
      <w:r w:rsidRPr="0092242F">
        <w:rPr>
          <w:rFonts w:ascii="宋体" w:hAnsi="宋体" w:cs="宋体" w:hint="eastAsia"/>
          <w:bCs/>
          <w:color w:val="000000"/>
          <w:szCs w:val="21"/>
        </w:rPr>
        <w:t>八、十年建设时期          1956----1966</w:t>
      </w:r>
    </w:p>
    <w:p w:rsidR="000C11A8" w:rsidRDefault="000C11A8" w:rsidP="000C11A8">
      <w:pPr>
        <w:widowControl/>
        <w:ind w:firstLineChars="200" w:firstLine="420"/>
        <w:jc w:val="left"/>
        <w:rPr>
          <w:rFonts w:ascii="宋体" w:hAnsi="宋体" w:cs="宋体" w:hint="eastAsia"/>
          <w:color w:val="000000"/>
          <w:szCs w:val="21"/>
        </w:rPr>
      </w:pPr>
      <w:r>
        <w:rPr>
          <w:rFonts w:ascii="宋体" w:hAnsi="宋体" w:cs="宋体" w:hint="eastAsia"/>
          <w:color w:val="000000"/>
          <w:szCs w:val="21"/>
        </w:rPr>
        <w:t>3、学生：选取有关毛泽东主要阶段：</w:t>
      </w:r>
      <w:r w:rsidRPr="0035150E">
        <w:rPr>
          <w:rFonts w:ascii="宋体" w:hAnsi="宋体" w:cs="宋体" w:hint="eastAsia"/>
          <w:color w:val="000000"/>
          <w:szCs w:val="21"/>
        </w:rPr>
        <w:t>活动的资料片或图片，边向学生展示，边对毛泽东的有关事迹进行简单的介绍，从而使学生对毛泽东有一个初步的认识，为学生理解毛泽东思想的形成奠定基础。</w:t>
      </w:r>
    </w:p>
    <w:p w:rsidR="000C11A8" w:rsidRDefault="000C11A8" w:rsidP="000C11A8">
      <w:pPr>
        <w:widowControl/>
        <w:ind w:firstLineChars="200" w:firstLine="420"/>
        <w:jc w:val="left"/>
        <w:rPr>
          <w:rFonts w:ascii="宋体" w:hAnsi="宋体" w:cs="宋体" w:hint="eastAsia"/>
          <w:color w:val="000000"/>
          <w:szCs w:val="21"/>
        </w:rPr>
      </w:pPr>
      <w:r>
        <w:rPr>
          <w:rFonts w:ascii="宋体" w:hAnsi="宋体" w:cs="宋体" w:hint="eastAsia"/>
          <w:color w:val="000000"/>
          <w:szCs w:val="21"/>
        </w:rPr>
        <w:t>新课学习：</w:t>
      </w:r>
    </w:p>
    <w:p w:rsidR="000C11A8" w:rsidRDefault="000C11A8" w:rsidP="000C11A8">
      <w:pPr>
        <w:widowControl/>
        <w:numPr>
          <w:ilvl w:val="0"/>
          <w:numId w:val="1"/>
        </w:numPr>
        <w:adjustRightInd/>
        <w:spacing w:line="240" w:lineRule="auto"/>
        <w:jc w:val="left"/>
        <w:textAlignment w:val="auto"/>
        <w:rPr>
          <w:rFonts w:ascii="宋体" w:hAnsi="宋体" w:cs="宋体" w:hint="eastAsia"/>
          <w:color w:val="000000"/>
          <w:szCs w:val="21"/>
        </w:rPr>
      </w:pPr>
      <w:r>
        <w:rPr>
          <w:rFonts w:ascii="宋体" w:hAnsi="宋体" w:cs="宋体" w:hint="eastAsia"/>
          <w:color w:val="000000"/>
          <w:szCs w:val="21"/>
        </w:rPr>
        <w:t>毛泽东思想形成的过程</w:t>
      </w:r>
    </w:p>
    <w:p w:rsidR="000C11A8" w:rsidRDefault="000C11A8" w:rsidP="000C11A8">
      <w:pPr>
        <w:widowControl/>
        <w:numPr>
          <w:ilvl w:val="0"/>
          <w:numId w:val="2"/>
        </w:numPr>
        <w:adjustRightInd/>
        <w:spacing w:line="240" w:lineRule="auto"/>
        <w:jc w:val="left"/>
        <w:textAlignment w:val="auto"/>
        <w:rPr>
          <w:rFonts w:ascii="宋体" w:hAnsi="宋体" w:cs="宋体" w:hint="eastAsia"/>
          <w:color w:val="000000"/>
          <w:szCs w:val="21"/>
        </w:rPr>
      </w:pPr>
      <w:r>
        <w:rPr>
          <w:rFonts w:ascii="宋体" w:hAnsi="宋体" w:cs="宋体" w:hint="eastAsia"/>
          <w:color w:val="000000"/>
          <w:szCs w:val="21"/>
        </w:rPr>
        <w:t>教师：预设表格，学生阅读课本</w:t>
      </w:r>
    </w:p>
    <w:p w:rsidR="000C11A8" w:rsidRDefault="000C11A8" w:rsidP="000C11A8">
      <w:pPr>
        <w:widowControl/>
        <w:numPr>
          <w:ilvl w:val="0"/>
          <w:numId w:val="2"/>
        </w:numPr>
        <w:adjustRightInd/>
        <w:spacing w:line="240" w:lineRule="auto"/>
        <w:jc w:val="left"/>
        <w:textAlignment w:val="auto"/>
        <w:rPr>
          <w:rFonts w:ascii="宋体" w:hAnsi="宋体" w:cs="宋体" w:hint="eastAsia"/>
          <w:color w:val="000000"/>
          <w:szCs w:val="21"/>
        </w:rPr>
      </w:pPr>
      <w:r>
        <w:rPr>
          <w:rFonts w:ascii="宋体" w:hAnsi="宋体" w:cs="宋体" w:hint="eastAsia"/>
          <w:color w:val="000000"/>
          <w:szCs w:val="21"/>
        </w:rPr>
        <w:lastRenderedPageBreak/>
        <w:t>师生谈话过程中完成表格（注意教师的</w:t>
      </w:r>
      <w:proofErr w:type="gramStart"/>
      <w:r>
        <w:rPr>
          <w:rFonts w:ascii="宋体" w:hAnsi="宋体" w:cs="宋体" w:hint="eastAsia"/>
          <w:color w:val="000000"/>
          <w:szCs w:val="21"/>
        </w:rPr>
        <w:t>点拨重</w:t>
      </w:r>
      <w:proofErr w:type="gramEnd"/>
      <w:r>
        <w:rPr>
          <w:rFonts w:ascii="宋体" w:hAnsi="宋体" w:cs="宋体" w:hint="eastAsia"/>
          <w:color w:val="000000"/>
          <w:szCs w:val="21"/>
        </w:rPr>
        <w:t>难点）</w:t>
      </w:r>
    </w:p>
    <w:p w:rsidR="000C11A8" w:rsidRDefault="000C11A8" w:rsidP="000C11A8">
      <w:pPr>
        <w:widowControl/>
        <w:jc w:val="left"/>
        <w:rPr>
          <w:rFonts w:ascii="宋体" w:hAnsi="宋体" w:cs="宋体" w:hint="eastAsia"/>
          <w:color w:val="000000"/>
          <w:szCs w:val="21"/>
        </w:rPr>
      </w:pPr>
    </w:p>
    <w:tbl>
      <w:tblPr>
        <w:tblW w:w="7590" w:type="dxa"/>
        <w:tblCellSpacing w:w="0" w:type="dxa"/>
        <w:tblCellMar>
          <w:left w:w="0" w:type="dxa"/>
          <w:right w:w="0" w:type="dxa"/>
        </w:tblCellMar>
        <w:tblLook w:val="0000" w:firstRow="0" w:lastRow="0" w:firstColumn="0" w:lastColumn="0" w:noHBand="0" w:noVBand="0"/>
      </w:tblPr>
      <w:tblGrid>
        <w:gridCol w:w="568"/>
        <w:gridCol w:w="1982"/>
        <w:gridCol w:w="2248"/>
        <w:gridCol w:w="2792"/>
      </w:tblGrid>
      <w:tr w:rsidR="000C11A8" w:rsidRPr="001F6DDF" w:rsidTr="000253C5">
        <w:trPr>
          <w:trHeight w:val="390"/>
          <w:tblCellSpacing w:w="0" w:type="dxa"/>
        </w:trPr>
        <w:tc>
          <w:tcPr>
            <w:tcW w:w="568" w:type="dxa"/>
            <w:tcBorders>
              <w:top w:val="single" w:sz="12" w:space="0" w:color="000000"/>
              <w:left w:val="single" w:sz="12" w:space="0" w:color="000000"/>
              <w:bottom w:val="single" w:sz="6" w:space="0" w:color="000000"/>
              <w:right w:val="single" w:sz="6"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color w:val="000000"/>
                <w:szCs w:val="21"/>
              </w:rPr>
              <w:t> </w:t>
            </w:r>
          </w:p>
        </w:tc>
        <w:tc>
          <w:tcPr>
            <w:tcW w:w="1982" w:type="dxa"/>
            <w:tcBorders>
              <w:top w:val="single" w:sz="12" w:space="0" w:color="000000"/>
              <w:left w:val="single" w:sz="6" w:space="0" w:color="000000"/>
              <w:bottom w:val="single" w:sz="6" w:space="0" w:color="000000"/>
              <w:right w:val="single" w:sz="6" w:space="0" w:color="000000"/>
            </w:tcBorders>
          </w:tcPr>
          <w:p w:rsidR="000C11A8" w:rsidRPr="001F6DDF" w:rsidRDefault="000C11A8" w:rsidP="000253C5">
            <w:pPr>
              <w:widowControl/>
              <w:ind w:firstLineChars="350" w:firstLine="735"/>
              <w:jc w:val="left"/>
              <w:rPr>
                <w:rFonts w:ascii="宋体" w:hAnsi="宋体" w:cs="宋体"/>
                <w:color w:val="000000"/>
                <w:szCs w:val="21"/>
              </w:rPr>
            </w:pPr>
            <w:r w:rsidRPr="001F6DDF">
              <w:rPr>
                <w:rFonts w:ascii="宋体" w:hAnsi="宋体" w:cs="宋体" w:hint="eastAsia"/>
                <w:bCs/>
                <w:color w:val="000000"/>
                <w:szCs w:val="21"/>
              </w:rPr>
              <w:t>时期</w:t>
            </w:r>
          </w:p>
        </w:tc>
        <w:tc>
          <w:tcPr>
            <w:tcW w:w="2248" w:type="dxa"/>
            <w:tcBorders>
              <w:top w:val="single" w:sz="12" w:space="0" w:color="000000"/>
              <w:left w:val="single" w:sz="6" w:space="0" w:color="000000"/>
              <w:bottom w:val="single" w:sz="6" w:space="0" w:color="000000"/>
              <w:right w:val="single" w:sz="6" w:space="0" w:color="000000"/>
            </w:tcBorders>
          </w:tcPr>
          <w:p w:rsidR="000C11A8" w:rsidRPr="001F6DDF" w:rsidRDefault="000C11A8" w:rsidP="000253C5">
            <w:pPr>
              <w:widowControl/>
              <w:ind w:firstLineChars="450" w:firstLine="945"/>
              <w:jc w:val="left"/>
              <w:rPr>
                <w:rFonts w:ascii="宋体" w:hAnsi="宋体" w:cs="宋体"/>
                <w:color w:val="000000"/>
                <w:szCs w:val="21"/>
              </w:rPr>
            </w:pPr>
            <w:r w:rsidRPr="001F6DDF">
              <w:rPr>
                <w:rFonts w:ascii="宋体" w:hAnsi="宋体" w:cs="宋体" w:hint="eastAsia"/>
                <w:bCs/>
                <w:color w:val="000000"/>
                <w:szCs w:val="21"/>
              </w:rPr>
              <w:t>著作</w:t>
            </w:r>
          </w:p>
        </w:tc>
        <w:tc>
          <w:tcPr>
            <w:tcW w:w="2792" w:type="dxa"/>
            <w:tcBorders>
              <w:top w:val="single" w:sz="12" w:space="0" w:color="000000"/>
              <w:left w:val="single" w:sz="6" w:space="0" w:color="000000"/>
              <w:bottom w:val="single" w:sz="6" w:space="0" w:color="000000"/>
              <w:right w:val="single" w:sz="12" w:space="0" w:color="000000"/>
            </w:tcBorders>
          </w:tcPr>
          <w:p w:rsidR="000C11A8" w:rsidRPr="001F6DDF" w:rsidRDefault="000C11A8" w:rsidP="000253C5">
            <w:pPr>
              <w:widowControl/>
              <w:ind w:firstLineChars="500" w:firstLine="1050"/>
              <w:jc w:val="left"/>
              <w:rPr>
                <w:rFonts w:ascii="宋体" w:hAnsi="宋体" w:cs="宋体"/>
                <w:color w:val="000000"/>
                <w:szCs w:val="21"/>
              </w:rPr>
            </w:pPr>
            <w:r w:rsidRPr="001F6DDF">
              <w:rPr>
                <w:rFonts w:ascii="宋体" w:hAnsi="宋体" w:cs="宋体" w:hint="eastAsia"/>
                <w:bCs/>
                <w:color w:val="000000"/>
                <w:szCs w:val="21"/>
              </w:rPr>
              <w:t>主要思想</w:t>
            </w:r>
          </w:p>
        </w:tc>
      </w:tr>
      <w:tr w:rsidR="000C11A8" w:rsidRPr="001F6DDF" w:rsidTr="000253C5">
        <w:trPr>
          <w:trHeight w:val="495"/>
          <w:tblCellSpacing w:w="0" w:type="dxa"/>
        </w:trPr>
        <w:tc>
          <w:tcPr>
            <w:tcW w:w="568" w:type="dxa"/>
            <w:vMerge w:val="restart"/>
            <w:tcBorders>
              <w:top w:val="single" w:sz="6" w:space="0" w:color="000000"/>
              <w:left w:val="single" w:sz="12" w:space="0" w:color="000000"/>
              <w:right w:val="single" w:sz="6"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hint="eastAsia"/>
                <w:bCs/>
                <w:color w:val="000000"/>
                <w:szCs w:val="21"/>
              </w:rPr>
              <w:t>探索</w:t>
            </w:r>
          </w:p>
        </w:tc>
        <w:tc>
          <w:tcPr>
            <w:tcW w:w="1982" w:type="dxa"/>
            <w:tcBorders>
              <w:top w:val="single" w:sz="6" w:space="0" w:color="000000"/>
              <w:left w:val="single" w:sz="6" w:space="0" w:color="000000"/>
              <w:bottom w:val="single" w:sz="6" w:space="0" w:color="000000"/>
              <w:right w:val="single" w:sz="6"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hint="eastAsia"/>
                <w:bCs/>
                <w:color w:val="000000"/>
                <w:szCs w:val="21"/>
              </w:rPr>
              <w:t>五四时期</w:t>
            </w:r>
          </w:p>
        </w:tc>
        <w:tc>
          <w:tcPr>
            <w:tcW w:w="2248" w:type="dxa"/>
            <w:tcBorders>
              <w:top w:val="single" w:sz="6" w:space="0" w:color="000000"/>
              <w:left w:val="single" w:sz="6" w:space="0" w:color="000000"/>
              <w:bottom w:val="single" w:sz="6" w:space="0" w:color="000000"/>
              <w:right w:val="single" w:sz="6"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color w:val="000000"/>
                <w:szCs w:val="21"/>
              </w:rPr>
              <w:t> </w:t>
            </w:r>
          </w:p>
        </w:tc>
        <w:tc>
          <w:tcPr>
            <w:tcW w:w="2792" w:type="dxa"/>
            <w:tcBorders>
              <w:top w:val="single" w:sz="6" w:space="0" w:color="000000"/>
              <w:left w:val="single" w:sz="6" w:space="0" w:color="000000"/>
              <w:bottom w:val="single" w:sz="6" w:space="0" w:color="000000"/>
              <w:right w:val="single" w:sz="12"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color w:val="000000"/>
                <w:szCs w:val="21"/>
              </w:rPr>
              <w:t> </w:t>
            </w:r>
          </w:p>
        </w:tc>
      </w:tr>
      <w:tr w:rsidR="000C11A8" w:rsidRPr="001F6DDF" w:rsidTr="000253C5">
        <w:trPr>
          <w:trHeight w:val="423"/>
          <w:tblCellSpacing w:w="0" w:type="dxa"/>
        </w:trPr>
        <w:tc>
          <w:tcPr>
            <w:tcW w:w="0" w:type="auto"/>
            <w:vMerge/>
            <w:tcBorders>
              <w:top w:val="single" w:sz="6" w:space="0" w:color="000000"/>
              <w:left w:val="single" w:sz="12" w:space="0" w:color="000000"/>
              <w:right w:val="single" w:sz="6" w:space="0" w:color="000000"/>
            </w:tcBorders>
            <w:vAlign w:val="center"/>
          </w:tcPr>
          <w:p w:rsidR="000C11A8" w:rsidRPr="001F6DDF" w:rsidRDefault="000C11A8" w:rsidP="000253C5">
            <w:pPr>
              <w:widowControl/>
              <w:jc w:val="left"/>
              <w:rPr>
                <w:rFonts w:ascii="宋体" w:hAnsi="宋体" w:cs="宋体"/>
                <w:color w:val="000000"/>
                <w:szCs w:val="21"/>
              </w:rPr>
            </w:pPr>
          </w:p>
        </w:tc>
        <w:tc>
          <w:tcPr>
            <w:tcW w:w="1982" w:type="dxa"/>
            <w:tcBorders>
              <w:top w:val="single" w:sz="6" w:space="0" w:color="000000"/>
              <w:left w:val="single" w:sz="6" w:space="0" w:color="000000"/>
              <w:bottom w:val="single" w:sz="6" w:space="0" w:color="000000"/>
              <w:right w:val="single" w:sz="6"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hint="eastAsia"/>
                <w:bCs/>
                <w:color w:val="000000"/>
                <w:szCs w:val="21"/>
              </w:rPr>
              <w:t>中共创建到国民革命</w:t>
            </w:r>
          </w:p>
        </w:tc>
        <w:tc>
          <w:tcPr>
            <w:tcW w:w="2248" w:type="dxa"/>
            <w:tcBorders>
              <w:top w:val="single" w:sz="6" w:space="0" w:color="000000"/>
              <w:left w:val="single" w:sz="6" w:space="0" w:color="000000"/>
              <w:bottom w:val="single" w:sz="6" w:space="0" w:color="000000"/>
              <w:right w:val="single" w:sz="6" w:space="0" w:color="000000"/>
            </w:tcBorders>
          </w:tcPr>
          <w:p w:rsidR="000C11A8" w:rsidRPr="001F6DDF" w:rsidRDefault="000C11A8" w:rsidP="000253C5">
            <w:pPr>
              <w:widowControl/>
              <w:jc w:val="left"/>
              <w:rPr>
                <w:rFonts w:ascii="宋体" w:hAnsi="宋体" w:cs="宋体"/>
                <w:color w:val="000000"/>
                <w:szCs w:val="21"/>
              </w:rPr>
            </w:pPr>
          </w:p>
        </w:tc>
        <w:tc>
          <w:tcPr>
            <w:tcW w:w="2792" w:type="dxa"/>
            <w:tcBorders>
              <w:top w:val="single" w:sz="6" w:space="0" w:color="000000"/>
              <w:left w:val="single" w:sz="6" w:space="0" w:color="000000"/>
              <w:bottom w:val="single" w:sz="6" w:space="0" w:color="000000"/>
              <w:right w:val="single" w:sz="12" w:space="0" w:color="000000"/>
            </w:tcBorders>
          </w:tcPr>
          <w:p w:rsidR="000C11A8" w:rsidRPr="001F6DDF" w:rsidRDefault="000C11A8" w:rsidP="000253C5">
            <w:pPr>
              <w:widowControl/>
              <w:jc w:val="left"/>
              <w:rPr>
                <w:rFonts w:ascii="宋体" w:hAnsi="宋体" w:cs="宋体"/>
                <w:color w:val="000000"/>
                <w:szCs w:val="21"/>
              </w:rPr>
            </w:pPr>
          </w:p>
        </w:tc>
      </w:tr>
      <w:tr w:rsidR="000C11A8" w:rsidRPr="001F6DDF" w:rsidTr="000253C5">
        <w:trPr>
          <w:trHeight w:val="405"/>
          <w:tblCellSpacing w:w="0" w:type="dxa"/>
        </w:trPr>
        <w:tc>
          <w:tcPr>
            <w:tcW w:w="0" w:type="auto"/>
            <w:vMerge/>
            <w:tcBorders>
              <w:top w:val="single" w:sz="6" w:space="0" w:color="000000"/>
              <w:left w:val="single" w:sz="12" w:space="0" w:color="000000"/>
              <w:right w:val="single" w:sz="6" w:space="0" w:color="000000"/>
            </w:tcBorders>
            <w:vAlign w:val="center"/>
          </w:tcPr>
          <w:p w:rsidR="000C11A8" w:rsidRPr="001F6DDF" w:rsidRDefault="000C11A8" w:rsidP="000253C5">
            <w:pPr>
              <w:widowControl/>
              <w:jc w:val="left"/>
              <w:rPr>
                <w:rFonts w:ascii="宋体" w:hAnsi="宋体" w:cs="宋体"/>
                <w:color w:val="000000"/>
                <w:szCs w:val="21"/>
              </w:rPr>
            </w:pPr>
          </w:p>
        </w:tc>
        <w:tc>
          <w:tcPr>
            <w:tcW w:w="1982" w:type="dxa"/>
            <w:tcBorders>
              <w:top w:val="single" w:sz="6" w:space="0" w:color="000000"/>
              <w:left w:val="single" w:sz="6" w:space="0" w:color="000000"/>
              <w:bottom w:val="single" w:sz="6" w:space="0" w:color="000000"/>
              <w:right w:val="single" w:sz="6" w:space="0" w:color="000000"/>
            </w:tcBorders>
          </w:tcPr>
          <w:p w:rsidR="000C11A8" w:rsidRPr="001F6DDF" w:rsidRDefault="000C11A8" w:rsidP="000253C5">
            <w:pPr>
              <w:widowControl/>
              <w:jc w:val="left"/>
              <w:rPr>
                <w:rFonts w:ascii="宋体" w:hAnsi="宋体" w:cs="宋体"/>
                <w:bCs/>
                <w:color w:val="000000"/>
                <w:szCs w:val="21"/>
              </w:rPr>
            </w:pPr>
            <w:r w:rsidRPr="001F6DDF">
              <w:rPr>
                <w:rFonts w:ascii="宋体" w:hAnsi="宋体" w:cs="宋体" w:hint="eastAsia"/>
                <w:bCs/>
                <w:color w:val="000000"/>
                <w:szCs w:val="21"/>
              </w:rPr>
              <w:t>土地革命时期</w:t>
            </w:r>
          </w:p>
        </w:tc>
        <w:tc>
          <w:tcPr>
            <w:tcW w:w="2248" w:type="dxa"/>
            <w:tcBorders>
              <w:top w:val="single" w:sz="6" w:space="0" w:color="000000"/>
              <w:left w:val="single" w:sz="6" w:space="0" w:color="000000"/>
              <w:bottom w:val="single" w:sz="6" w:space="0" w:color="000000"/>
              <w:right w:val="single" w:sz="6" w:space="0" w:color="000000"/>
            </w:tcBorders>
          </w:tcPr>
          <w:p w:rsidR="000C11A8" w:rsidRPr="001F6DDF" w:rsidRDefault="000C11A8" w:rsidP="000253C5">
            <w:pPr>
              <w:widowControl/>
              <w:jc w:val="left"/>
              <w:rPr>
                <w:rFonts w:ascii="宋体" w:hAnsi="宋体" w:cs="宋体"/>
                <w:color w:val="000000"/>
                <w:szCs w:val="21"/>
              </w:rPr>
            </w:pPr>
          </w:p>
        </w:tc>
        <w:tc>
          <w:tcPr>
            <w:tcW w:w="2792" w:type="dxa"/>
            <w:tcBorders>
              <w:top w:val="single" w:sz="6" w:space="0" w:color="000000"/>
              <w:left w:val="single" w:sz="6" w:space="0" w:color="000000"/>
              <w:bottom w:val="single" w:sz="6" w:space="0" w:color="000000"/>
              <w:right w:val="single" w:sz="12"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color w:val="000000"/>
                <w:szCs w:val="21"/>
              </w:rPr>
              <w:t> </w:t>
            </w:r>
          </w:p>
        </w:tc>
      </w:tr>
      <w:tr w:rsidR="000C11A8" w:rsidRPr="001F6DDF" w:rsidTr="000253C5">
        <w:trPr>
          <w:trHeight w:val="334"/>
          <w:tblCellSpacing w:w="0" w:type="dxa"/>
        </w:trPr>
        <w:tc>
          <w:tcPr>
            <w:tcW w:w="568" w:type="dxa"/>
            <w:vMerge w:val="restart"/>
            <w:tcBorders>
              <w:top w:val="single" w:sz="6" w:space="0" w:color="000000"/>
              <w:left w:val="single" w:sz="12" w:space="0" w:color="000000"/>
              <w:right w:val="single" w:sz="6"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hint="eastAsia"/>
                <w:bCs/>
                <w:color w:val="000000"/>
                <w:szCs w:val="21"/>
              </w:rPr>
              <w:t>形成</w:t>
            </w:r>
          </w:p>
        </w:tc>
        <w:tc>
          <w:tcPr>
            <w:tcW w:w="1982" w:type="dxa"/>
            <w:vMerge w:val="restart"/>
            <w:tcBorders>
              <w:top w:val="single" w:sz="6" w:space="0" w:color="000000"/>
              <w:left w:val="single" w:sz="6" w:space="0" w:color="000000"/>
              <w:right w:val="single" w:sz="6"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hint="eastAsia"/>
                <w:bCs/>
                <w:color w:val="000000"/>
                <w:szCs w:val="21"/>
              </w:rPr>
              <w:t>抗日战争时期</w:t>
            </w:r>
          </w:p>
        </w:tc>
        <w:tc>
          <w:tcPr>
            <w:tcW w:w="2248" w:type="dxa"/>
            <w:tcBorders>
              <w:top w:val="single" w:sz="6" w:space="0" w:color="000000"/>
              <w:left w:val="single" w:sz="6" w:space="0" w:color="000000"/>
              <w:bottom w:val="single" w:sz="6" w:space="0" w:color="000000"/>
              <w:right w:val="single" w:sz="6"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color w:val="000000"/>
                <w:szCs w:val="21"/>
              </w:rPr>
              <w:t> </w:t>
            </w:r>
          </w:p>
        </w:tc>
        <w:tc>
          <w:tcPr>
            <w:tcW w:w="2792" w:type="dxa"/>
            <w:tcBorders>
              <w:top w:val="single" w:sz="6" w:space="0" w:color="000000"/>
              <w:left w:val="single" w:sz="6" w:space="0" w:color="000000"/>
              <w:bottom w:val="single" w:sz="6" w:space="0" w:color="000000"/>
              <w:right w:val="single" w:sz="12"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color w:val="000000"/>
                <w:szCs w:val="21"/>
              </w:rPr>
              <w:t> </w:t>
            </w:r>
          </w:p>
        </w:tc>
      </w:tr>
      <w:tr w:rsidR="000C11A8" w:rsidRPr="001F6DDF" w:rsidTr="000253C5">
        <w:trPr>
          <w:trHeight w:val="282"/>
          <w:tblCellSpacing w:w="0" w:type="dxa"/>
        </w:trPr>
        <w:tc>
          <w:tcPr>
            <w:tcW w:w="0" w:type="auto"/>
            <w:vMerge/>
            <w:tcBorders>
              <w:top w:val="single" w:sz="6" w:space="0" w:color="000000"/>
              <w:left w:val="single" w:sz="12" w:space="0" w:color="000000"/>
              <w:right w:val="single" w:sz="6" w:space="0" w:color="000000"/>
            </w:tcBorders>
            <w:vAlign w:val="center"/>
          </w:tcPr>
          <w:p w:rsidR="000C11A8" w:rsidRPr="001F6DDF" w:rsidRDefault="000C11A8" w:rsidP="000253C5">
            <w:pPr>
              <w:widowControl/>
              <w:jc w:val="left"/>
              <w:rPr>
                <w:rFonts w:ascii="宋体" w:hAnsi="宋体" w:cs="宋体"/>
                <w:color w:val="000000"/>
                <w:szCs w:val="21"/>
              </w:rPr>
            </w:pPr>
          </w:p>
        </w:tc>
        <w:tc>
          <w:tcPr>
            <w:tcW w:w="1982" w:type="dxa"/>
            <w:vMerge/>
            <w:tcBorders>
              <w:top w:val="single" w:sz="6" w:space="0" w:color="000000"/>
              <w:left w:val="single" w:sz="6" w:space="0" w:color="000000"/>
              <w:right w:val="single" w:sz="6" w:space="0" w:color="000000"/>
            </w:tcBorders>
            <w:vAlign w:val="center"/>
          </w:tcPr>
          <w:p w:rsidR="000C11A8" w:rsidRPr="001F6DDF" w:rsidRDefault="000C11A8" w:rsidP="000253C5">
            <w:pPr>
              <w:widowControl/>
              <w:jc w:val="left"/>
              <w:rPr>
                <w:rFonts w:ascii="宋体" w:hAnsi="宋体" w:cs="宋体"/>
                <w:color w:val="000000"/>
                <w:szCs w:val="21"/>
              </w:rPr>
            </w:pPr>
          </w:p>
        </w:tc>
        <w:tc>
          <w:tcPr>
            <w:tcW w:w="2248" w:type="dxa"/>
            <w:tcBorders>
              <w:top w:val="single" w:sz="6" w:space="0" w:color="000000"/>
              <w:left w:val="single" w:sz="6" w:space="0" w:color="000000"/>
              <w:bottom w:val="single" w:sz="6" w:space="0" w:color="000000"/>
              <w:right w:val="single" w:sz="6" w:space="0" w:color="000000"/>
            </w:tcBorders>
          </w:tcPr>
          <w:p w:rsidR="000C11A8" w:rsidRPr="001F6DDF" w:rsidRDefault="000C11A8" w:rsidP="000253C5">
            <w:pPr>
              <w:widowControl/>
              <w:jc w:val="left"/>
              <w:rPr>
                <w:rFonts w:ascii="宋体" w:hAnsi="宋体" w:cs="宋体"/>
                <w:color w:val="000000"/>
                <w:szCs w:val="21"/>
              </w:rPr>
            </w:pPr>
          </w:p>
        </w:tc>
        <w:tc>
          <w:tcPr>
            <w:tcW w:w="2792" w:type="dxa"/>
            <w:tcBorders>
              <w:top w:val="single" w:sz="6" w:space="0" w:color="000000"/>
              <w:left w:val="single" w:sz="6" w:space="0" w:color="000000"/>
              <w:bottom w:val="single" w:sz="6" w:space="0" w:color="000000"/>
              <w:right w:val="single" w:sz="12"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color w:val="000000"/>
                <w:szCs w:val="21"/>
              </w:rPr>
              <w:t> </w:t>
            </w:r>
          </w:p>
        </w:tc>
      </w:tr>
      <w:tr w:rsidR="000C11A8" w:rsidRPr="001F6DDF" w:rsidTr="000253C5">
        <w:trPr>
          <w:trHeight w:val="390"/>
          <w:tblCellSpacing w:w="0" w:type="dxa"/>
        </w:trPr>
        <w:tc>
          <w:tcPr>
            <w:tcW w:w="568" w:type="dxa"/>
            <w:vMerge w:val="restart"/>
            <w:tcBorders>
              <w:top w:val="single" w:sz="6" w:space="0" w:color="000000"/>
              <w:left w:val="single" w:sz="12" w:space="0" w:color="000000"/>
              <w:right w:val="single" w:sz="6"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hint="eastAsia"/>
                <w:bCs/>
                <w:color w:val="000000"/>
                <w:szCs w:val="21"/>
              </w:rPr>
              <w:t>发展</w:t>
            </w:r>
          </w:p>
        </w:tc>
        <w:tc>
          <w:tcPr>
            <w:tcW w:w="1982" w:type="dxa"/>
            <w:vMerge w:val="restart"/>
            <w:tcBorders>
              <w:top w:val="single" w:sz="6" w:space="0" w:color="000000"/>
              <w:left w:val="single" w:sz="6" w:space="0" w:color="000000"/>
              <w:right w:val="single" w:sz="6"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hint="eastAsia"/>
                <w:bCs/>
                <w:color w:val="000000"/>
                <w:szCs w:val="21"/>
              </w:rPr>
              <w:t>全国胜利前夕</w:t>
            </w:r>
          </w:p>
        </w:tc>
        <w:tc>
          <w:tcPr>
            <w:tcW w:w="2248" w:type="dxa"/>
            <w:tcBorders>
              <w:top w:val="single" w:sz="6" w:space="0" w:color="000000"/>
              <w:left w:val="single" w:sz="6" w:space="0" w:color="000000"/>
              <w:bottom w:val="single" w:sz="6" w:space="0" w:color="000000"/>
              <w:right w:val="single" w:sz="6"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color w:val="000000"/>
                <w:szCs w:val="21"/>
              </w:rPr>
              <w:t> </w:t>
            </w:r>
          </w:p>
        </w:tc>
        <w:tc>
          <w:tcPr>
            <w:tcW w:w="2792" w:type="dxa"/>
            <w:tcBorders>
              <w:top w:val="single" w:sz="6" w:space="0" w:color="000000"/>
              <w:left w:val="single" w:sz="6" w:space="0" w:color="000000"/>
              <w:bottom w:val="single" w:sz="6" w:space="0" w:color="000000"/>
              <w:right w:val="single" w:sz="12"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color w:val="000000"/>
                <w:szCs w:val="21"/>
              </w:rPr>
              <w:t> </w:t>
            </w:r>
          </w:p>
        </w:tc>
      </w:tr>
      <w:tr w:rsidR="000C11A8" w:rsidRPr="001F6DDF" w:rsidTr="000253C5">
        <w:trPr>
          <w:trHeight w:val="292"/>
          <w:tblCellSpacing w:w="0" w:type="dxa"/>
        </w:trPr>
        <w:tc>
          <w:tcPr>
            <w:tcW w:w="0" w:type="auto"/>
            <w:vMerge/>
            <w:tcBorders>
              <w:top w:val="single" w:sz="6" w:space="0" w:color="000000"/>
              <w:left w:val="single" w:sz="12" w:space="0" w:color="000000"/>
              <w:right w:val="single" w:sz="6" w:space="0" w:color="000000"/>
            </w:tcBorders>
            <w:vAlign w:val="center"/>
          </w:tcPr>
          <w:p w:rsidR="000C11A8" w:rsidRPr="001F6DDF" w:rsidRDefault="000C11A8" w:rsidP="000253C5">
            <w:pPr>
              <w:widowControl/>
              <w:jc w:val="left"/>
              <w:rPr>
                <w:rFonts w:ascii="宋体" w:hAnsi="宋体" w:cs="宋体"/>
                <w:color w:val="000000"/>
                <w:szCs w:val="21"/>
              </w:rPr>
            </w:pPr>
          </w:p>
        </w:tc>
        <w:tc>
          <w:tcPr>
            <w:tcW w:w="1982" w:type="dxa"/>
            <w:vMerge/>
            <w:tcBorders>
              <w:top w:val="single" w:sz="6" w:space="0" w:color="000000"/>
              <w:left w:val="single" w:sz="6" w:space="0" w:color="000000"/>
              <w:right w:val="single" w:sz="6" w:space="0" w:color="000000"/>
            </w:tcBorders>
            <w:vAlign w:val="center"/>
          </w:tcPr>
          <w:p w:rsidR="000C11A8" w:rsidRPr="001F6DDF" w:rsidRDefault="000C11A8" w:rsidP="000253C5">
            <w:pPr>
              <w:widowControl/>
              <w:jc w:val="left"/>
              <w:rPr>
                <w:rFonts w:ascii="宋体" w:hAnsi="宋体" w:cs="宋体"/>
                <w:color w:val="000000"/>
                <w:szCs w:val="21"/>
              </w:rPr>
            </w:pPr>
          </w:p>
        </w:tc>
        <w:tc>
          <w:tcPr>
            <w:tcW w:w="2248" w:type="dxa"/>
            <w:tcBorders>
              <w:top w:val="single" w:sz="6" w:space="0" w:color="000000"/>
              <w:left w:val="single" w:sz="6" w:space="0" w:color="000000"/>
              <w:bottom w:val="single" w:sz="6" w:space="0" w:color="000000"/>
              <w:right w:val="single" w:sz="6" w:space="0" w:color="000000"/>
            </w:tcBorders>
          </w:tcPr>
          <w:p w:rsidR="000C11A8" w:rsidRPr="001F6DDF" w:rsidRDefault="000C11A8" w:rsidP="000253C5">
            <w:pPr>
              <w:widowControl/>
              <w:jc w:val="left"/>
              <w:rPr>
                <w:rFonts w:ascii="宋体" w:hAnsi="宋体" w:cs="宋体"/>
                <w:color w:val="000000"/>
                <w:szCs w:val="21"/>
              </w:rPr>
            </w:pPr>
          </w:p>
        </w:tc>
        <w:tc>
          <w:tcPr>
            <w:tcW w:w="2792" w:type="dxa"/>
            <w:tcBorders>
              <w:top w:val="single" w:sz="6" w:space="0" w:color="000000"/>
              <w:left w:val="single" w:sz="6" w:space="0" w:color="000000"/>
              <w:bottom w:val="single" w:sz="6" w:space="0" w:color="000000"/>
              <w:right w:val="single" w:sz="12" w:space="0" w:color="000000"/>
            </w:tcBorders>
          </w:tcPr>
          <w:p w:rsidR="000C11A8" w:rsidRPr="001F6DDF" w:rsidRDefault="000C11A8" w:rsidP="000253C5">
            <w:pPr>
              <w:widowControl/>
              <w:jc w:val="left"/>
              <w:rPr>
                <w:rFonts w:ascii="宋体" w:hAnsi="宋体" w:cs="宋体"/>
                <w:bCs/>
                <w:color w:val="000000"/>
                <w:szCs w:val="21"/>
              </w:rPr>
            </w:pPr>
          </w:p>
        </w:tc>
      </w:tr>
      <w:tr w:rsidR="000C11A8" w:rsidRPr="001F6DDF" w:rsidTr="000253C5">
        <w:trPr>
          <w:trHeight w:val="410"/>
          <w:tblCellSpacing w:w="0" w:type="dxa"/>
        </w:trPr>
        <w:tc>
          <w:tcPr>
            <w:tcW w:w="0" w:type="auto"/>
            <w:vMerge/>
            <w:tcBorders>
              <w:top w:val="single" w:sz="6" w:space="0" w:color="000000"/>
              <w:left w:val="single" w:sz="12" w:space="0" w:color="000000"/>
              <w:right w:val="single" w:sz="6" w:space="0" w:color="000000"/>
            </w:tcBorders>
            <w:vAlign w:val="center"/>
          </w:tcPr>
          <w:p w:rsidR="000C11A8" w:rsidRPr="001F6DDF" w:rsidRDefault="000C11A8" w:rsidP="000253C5">
            <w:pPr>
              <w:widowControl/>
              <w:jc w:val="left"/>
              <w:rPr>
                <w:rFonts w:ascii="宋体" w:hAnsi="宋体" w:cs="宋体"/>
                <w:color w:val="000000"/>
                <w:szCs w:val="21"/>
              </w:rPr>
            </w:pPr>
          </w:p>
        </w:tc>
        <w:tc>
          <w:tcPr>
            <w:tcW w:w="1982" w:type="dxa"/>
            <w:tcBorders>
              <w:top w:val="single" w:sz="6" w:space="0" w:color="000000"/>
              <w:left w:val="single" w:sz="6" w:space="0" w:color="000000"/>
              <w:bottom w:val="single" w:sz="12" w:space="0" w:color="000000"/>
              <w:right w:val="single" w:sz="6" w:space="0" w:color="000000"/>
            </w:tcBorders>
          </w:tcPr>
          <w:p w:rsidR="000C11A8" w:rsidRPr="001F6DDF" w:rsidRDefault="000C11A8" w:rsidP="000253C5">
            <w:pPr>
              <w:widowControl/>
              <w:jc w:val="left"/>
              <w:rPr>
                <w:rFonts w:ascii="宋体" w:hAnsi="宋体" w:cs="宋体"/>
                <w:color w:val="000000"/>
                <w:szCs w:val="21"/>
              </w:rPr>
            </w:pPr>
            <w:r w:rsidRPr="001F6DDF">
              <w:rPr>
                <w:rFonts w:ascii="宋体" w:hAnsi="宋体" w:cs="宋体" w:hint="eastAsia"/>
                <w:bCs/>
                <w:color w:val="000000"/>
                <w:szCs w:val="21"/>
              </w:rPr>
              <w:t>新中国成立后</w:t>
            </w:r>
          </w:p>
        </w:tc>
        <w:tc>
          <w:tcPr>
            <w:tcW w:w="2248" w:type="dxa"/>
            <w:tcBorders>
              <w:top w:val="single" w:sz="6" w:space="0" w:color="000000"/>
              <w:left w:val="single" w:sz="6" w:space="0" w:color="000000"/>
              <w:bottom w:val="single" w:sz="12" w:space="0" w:color="000000"/>
              <w:right w:val="single" w:sz="6" w:space="0" w:color="000000"/>
            </w:tcBorders>
          </w:tcPr>
          <w:p w:rsidR="000C11A8" w:rsidRPr="001F6DDF" w:rsidRDefault="000C11A8" w:rsidP="000253C5">
            <w:pPr>
              <w:widowControl/>
              <w:jc w:val="left"/>
              <w:rPr>
                <w:rFonts w:ascii="宋体" w:hAnsi="宋体" w:cs="宋体"/>
                <w:color w:val="000000"/>
                <w:szCs w:val="21"/>
              </w:rPr>
            </w:pPr>
          </w:p>
        </w:tc>
        <w:tc>
          <w:tcPr>
            <w:tcW w:w="2792" w:type="dxa"/>
            <w:tcBorders>
              <w:top w:val="single" w:sz="6" w:space="0" w:color="000000"/>
              <w:left w:val="single" w:sz="6" w:space="0" w:color="000000"/>
              <w:bottom w:val="single" w:sz="12" w:space="0" w:color="000000"/>
              <w:right w:val="single" w:sz="12" w:space="0" w:color="000000"/>
            </w:tcBorders>
          </w:tcPr>
          <w:p w:rsidR="000C11A8" w:rsidRPr="001F6DDF" w:rsidRDefault="000C11A8" w:rsidP="000253C5">
            <w:pPr>
              <w:widowControl/>
              <w:jc w:val="left"/>
              <w:rPr>
                <w:rFonts w:ascii="宋体" w:hAnsi="宋体" w:cs="宋体"/>
                <w:color w:val="000000"/>
                <w:szCs w:val="21"/>
              </w:rPr>
            </w:pPr>
          </w:p>
        </w:tc>
      </w:tr>
    </w:tbl>
    <w:p w:rsidR="000C11A8" w:rsidRDefault="000C11A8" w:rsidP="000C11A8">
      <w:pPr>
        <w:widowControl/>
        <w:numPr>
          <w:ilvl w:val="0"/>
          <w:numId w:val="1"/>
        </w:numPr>
        <w:adjustRightInd/>
        <w:spacing w:line="240" w:lineRule="auto"/>
        <w:jc w:val="left"/>
        <w:textAlignment w:val="auto"/>
        <w:rPr>
          <w:rFonts w:ascii="宋体" w:hAnsi="宋体" w:cs="宋体" w:hint="eastAsia"/>
          <w:color w:val="000000"/>
          <w:szCs w:val="21"/>
        </w:rPr>
      </w:pPr>
      <w:r>
        <w:rPr>
          <w:rFonts w:ascii="宋体" w:hAnsi="宋体" w:cs="宋体" w:hint="eastAsia"/>
          <w:color w:val="000000"/>
          <w:szCs w:val="21"/>
        </w:rPr>
        <w:t>毛泽东思想的内容（归纳）</w:t>
      </w:r>
    </w:p>
    <w:p w:rsidR="000C11A8" w:rsidRPr="001F6DDF" w:rsidRDefault="000C11A8" w:rsidP="000C11A8">
      <w:pPr>
        <w:widowControl/>
        <w:jc w:val="left"/>
        <w:rPr>
          <w:rFonts w:ascii="宋体" w:hAnsi="宋体" w:cs="宋体" w:hint="eastAsia"/>
          <w:bCs/>
          <w:color w:val="000000"/>
          <w:szCs w:val="21"/>
        </w:rPr>
      </w:pPr>
      <w:r w:rsidRPr="001F6DDF">
        <w:rPr>
          <w:rFonts w:ascii="宋体" w:hAnsi="宋体" w:cs="宋体" w:hint="eastAsia"/>
          <w:bCs/>
          <w:color w:val="000000"/>
          <w:szCs w:val="21"/>
        </w:rPr>
        <w:t xml:space="preserve">1.新民主主义革命的理论；           </w:t>
      </w:r>
    </w:p>
    <w:p w:rsidR="000C11A8" w:rsidRPr="001F6DDF" w:rsidRDefault="000C11A8" w:rsidP="000C11A8">
      <w:pPr>
        <w:widowControl/>
        <w:jc w:val="left"/>
        <w:rPr>
          <w:rFonts w:ascii="宋体" w:hAnsi="宋体" w:cs="宋体" w:hint="eastAsia"/>
          <w:bCs/>
          <w:color w:val="000000"/>
          <w:szCs w:val="21"/>
        </w:rPr>
      </w:pPr>
      <w:r w:rsidRPr="001F6DDF">
        <w:rPr>
          <w:rFonts w:ascii="宋体" w:hAnsi="宋体" w:cs="宋体" w:hint="eastAsia"/>
          <w:bCs/>
          <w:color w:val="000000"/>
          <w:szCs w:val="21"/>
        </w:rPr>
        <w:t>2.革命军队的建设和军事战略的理论；</w:t>
      </w:r>
    </w:p>
    <w:p w:rsidR="000C11A8" w:rsidRPr="001F6DDF" w:rsidRDefault="000C11A8" w:rsidP="000C11A8">
      <w:pPr>
        <w:widowControl/>
        <w:jc w:val="left"/>
        <w:rPr>
          <w:rFonts w:ascii="宋体" w:hAnsi="宋体" w:cs="宋体" w:hint="eastAsia"/>
          <w:bCs/>
          <w:color w:val="000000"/>
          <w:szCs w:val="21"/>
        </w:rPr>
      </w:pPr>
      <w:r w:rsidRPr="001F6DDF">
        <w:rPr>
          <w:rFonts w:ascii="宋体" w:hAnsi="宋体" w:cs="宋体" w:hint="eastAsia"/>
          <w:bCs/>
          <w:color w:val="000000"/>
          <w:szCs w:val="21"/>
        </w:rPr>
        <w:t>3.关于社会主义革命和建设的理论；</w:t>
      </w:r>
    </w:p>
    <w:p w:rsidR="000C11A8" w:rsidRPr="001F6DDF" w:rsidRDefault="000C11A8" w:rsidP="000C11A8">
      <w:pPr>
        <w:widowControl/>
        <w:jc w:val="left"/>
        <w:rPr>
          <w:rFonts w:ascii="宋体" w:hAnsi="宋体" w:cs="宋体" w:hint="eastAsia"/>
          <w:bCs/>
          <w:color w:val="000000"/>
          <w:szCs w:val="21"/>
        </w:rPr>
      </w:pPr>
      <w:r w:rsidRPr="001F6DDF">
        <w:rPr>
          <w:rFonts w:ascii="宋体" w:hAnsi="宋体" w:cs="宋体" w:hint="eastAsia"/>
          <w:bCs/>
          <w:color w:val="000000"/>
          <w:szCs w:val="21"/>
        </w:rPr>
        <w:t>4.国际战略和外交政策的理论；</w:t>
      </w:r>
    </w:p>
    <w:p w:rsidR="000C11A8" w:rsidRPr="001F6DDF" w:rsidRDefault="000C11A8" w:rsidP="000C11A8">
      <w:pPr>
        <w:widowControl/>
        <w:jc w:val="left"/>
        <w:rPr>
          <w:rFonts w:ascii="宋体" w:hAnsi="宋体" w:cs="宋体" w:hint="eastAsia"/>
          <w:bCs/>
          <w:color w:val="000000"/>
          <w:szCs w:val="21"/>
        </w:rPr>
      </w:pPr>
      <w:r w:rsidRPr="001F6DDF">
        <w:rPr>
          <w:rFonts w:ascii="宋体" w:hAnsi="宋体" w:cs="宋体" w:hint="eastAsia"/>
          <w:bCs/>
          <w:color w:val="000000"/>
          <w:szCs w:val="21"/>
        </w:rPr>
        <w:t>5.思想政治和文化工作的理论；</w:t>
      </w:r>
    </w:p>
    <w:p w:rsidR="000C11A8" w:rsidRPr="001F6DDF" w:rsidRDefault="000C11A8" w:rsidP="000C11A8">
      <w:pPr>
        <w:widowControl/>
        <w:jc w:val="left"/>
        <w:rPr>
          <w:rFonts w:ascii="宋体" w:hAnsi="宋体" w:cs="宋体" w:hint="eastAsia"/>
          <w:bCs/>
          <w:color w:val="000000"/>
          <w:szCs w:val="21"/>
        </w:rPr>
      </w:pPr>
      <w:r w:rsidRPr="001F6DDF">
        <w:rPr>
          <w:rFonts w:ascii="宋体" w:hAnsi="宋体" w:cs="宋体" w:hint="eastAsia"/>
          <w:bCs/>
          <w:color w:val="000000"/>
          <w:szCs w:val="21"/>
        </w:rPr>
        <w:t xml:space="preserve">6.党的建设和统一战线的理论。 </w:t>
      </w:r>
    </w:p>
    <w:p w:rsidR="000C11A8" w:rsidRPr="001F6DDF" w:rsidRDefault="000C11A8" w:rsidP="000C11A8">
      <w:pPr>
        <w:widowControl/>
        <w:jc w:val="left"/>
        <w:rPr>
          <w:rFonts w:ascii="宋体" w:hAnsi="宋体" w:cs="宋体"/>
          <w:color w:val="000000"/>
          <w:szCs w:val="21"/>
        </w:rPr>
      </w:pPr>
      <w:r>
        <w:rPr>
          <w:rFonts w:ascii="宋体" w:hAnsi="宋体" w:cs="宋体" w:hint="eastAsia"/>
          <w:color w:val="000000"/>
          <w:szCs w:val="21"/>
        </w:rPr>
        <w:t>教师展示：使学生认识毛泽东思想是完整系统的理论体系。其中</w:t>
      </w:r>
      <w:r w:rsidRPr="001F6DDF">
        <w:rPr>
          <w:rFonts w:ascii="宋体" w:hAnsi="宋体" w:cs="宋体" w:hint="eastAsia"/>
          <w:b/>
          <w:bCs/>
          <w:color w:val="000000"/>
          <w:szCs w:val="21"/>
        </w:rPr>
        <w:t>典范</w:t>
      </w:r>
      <w:r w:rsidRPr="001F6DDF">
        <w:rPr>
          <w:rFonts w:ascii="宋体" w:hAnsi="宋体" w:cs="宋体"/>
          <w:b/>
          <w:bCs/>
          <w:color w:val="000000"/>
          <w:szCs w:val="21"/>
        </w:rPr>
        <w:t xml:space="preserve">—— </w:t>
      </w:r>
      <w:r w:rsidRPr="001F6DDF">
        <w:rPr>
          <w:rFonts w:ascii="宋体" w:hAnsi="宋体" w:cs="宋体" w:hint="eastAsia"/>
          <w:b/>
          <w:bCs/>
          <w:color w:val="000000"/>
          <w:szCs w:val="21"/>
        </w:rPr>
        <w:t>（</w:t>
      </w:r>
      <w:r w:rsidRPr="001F6DDF">
        <w:rPr>
          <w:rFonts w:ascii="宋体" w:hAnsi="宋体" w:cs="宋体"/>
          <w:b/>
          <w:bCs/>
          <w:color w:val="000000"/>
          <w:szCs w:val="21"/>
        </w:rPr>
        <w:t>“</w:t>
      </w:r>
      <w:r w:rsidRPr="001F6DDF">
        <w:rPr>
          <w:rFonts w:ascii="宋体" w:hAnsi="宋体" w:cs="宋体" w:hint="eastAsia"/>
          <w:b/>
          <w:bCs/>
          <w:color w:val="000000"/>
          <w:szCs w:val="21"/>
        </w:rPr>
        <w:t>工农武装割据</w:t>
      </w:r>
      <w:r w:rsidRPr="001F6DDF">
        <w:rPr>
          <w:rFonts w:ascii="宋体" w:hAnsi="宋体" w:cs="宋体"/>
          <w:b/>
          <w:bCs/>
          <w:color w:val="000000"/>
          <w:szCs w:val="21"/>
        </w:rPr>
        <w:t>”</w:t>
      </w:r>
      <w:r w:rsidRPr="001F6DDF">
        <w:rPr>
          <w:rFonts w:ascii="宋体" w:hAnsi="宋体" w:cs="宋体" w:hint="eastAsia"/>
          <w:b/>
          <w:bCs/>
          <w:color w:val="000000"/>
          <w:szCs w:val="21"/>
        </w:rPr>
        <w:t>思想）</w:t>
      </w:r>
    </w:p>
    <w:p w:rsidR="000C11A8" w:rsidRPr="001F6DDF" w:rsidRDefault="000C11A8" w:rsidP="000C11A8">
      <w:pPr>
        <w:widowControl/>
        <w:jc w:val="left"/>
        <w:rPr>
          <w:rFonts w:ascii="宋体" w:hAnsi="宋体" w:cs="宋体"/>
          <w:bCs/>
          <w:color w:val="000000"/>
          <w:szCs w:val="21"/>
        </w:rPr>
      </w:pPr>
      <w:r w:rsidRPr="001F6DDF">
        <w:rPr>
          <w:rFonts w:ascii="宋体" w:hAnsi="宋体" w:cs="宋体" w:hint="eastAsia"/>
          <w:bCs/>
          <w:color w:val="000000"/>
          <w:szCs w:val="21"/>
        </w:rPr>
        <w:t>强调：毛泽东思想活的灵魂</w:t>
      </w:r>
      <w:r>
        <w:rPr>
          <w:rFonts w:ascii="宋体" w:hAnsi="宋体" w:cs="宋体" w:hint="eastAsia"/>
          <w:bCs/>
          <w:color w:val="000000"/>
          <w:szCs w:val="21"/>
        </w:rPr>
        <w:t>：</w:t>
      </w:r>
      <w:r w:rsidRPr="001F6DDF">
        <w:rPr>
          <w:rFonts w:ascii="宋体" w:hAnsi="宋体" w:cs="宋体" w:hint="eastAsia"/>
          <w:b/>
          <w:bCs/>
          <w:color w:val="000000"/>
          <w:szCs w:val="21"/>
        </w:rPr>
        <w:t>实事求是、群众路线、独立自主</w:t>
      </w:r>
    </w:p>
    <w:p w:rsidR="000C11A8" w:rsidRDefault="000C11A8" w:rsidP="000C11A8">
      <w:pPr>
        <w:widowControl/>
        <w:jc w:val="left"/>
        <w:rPr>
          <w:rFonts w:ascii="宋体" w:hAnsi="宋体" w:cs="宋体" w:hint="eastAsia"/>
          <w:bCs/>
          <w:color w:val="000000"/>
          <w:szCs w:val="21"/>
        </w:rPr>
      </w:pPr>
      <w:r w:rsidRPr="001F6DDF">
        <w:rPr>
          <w:rFonts w:ascii="宋体" w:hAnsi="宋体" w:cs="宋体" w:hint="eastAsia"/>
          <w:bCs/>
          <w:color w:val="000000"/>
          <w:szCs w:val="21"/>
        </w:rPr>
        <w:t>三、毛泽东思想的深远影响</w:t>
      </w:r>
    </w:p>
    <w:p w:rsidR="000C11A8" w:rsidRPr="001F6DDF" w:rsidRDefault="000C11A8" w:rsidP="000C11A8">
      <w:pPr>
        <w:widowControl/>
        <w:ind w:firstLineChars="150" w:firstLine="315"/>
        <w:jc w:val="left"/>
        <w:rPr>
          <w:rFonts w:ascii="宋体" w:hAnsi="宋体" w:cs="宋体"/>
          <w:color w:val="000000"/>
          <w:szCs w:val="21"/>
        </w:rPr>
      </w:pPr>
      <w:r>
        <w:rPr>
          <w:rFonts w:ascii="宋体" w:hAnsi="宋体" w:cs="宋体" w:hint="eastAsia"/>
          <w:bCs/>
          <w:color w:val="000000"/>
          <w:szCs w:val="21"/>
        </w:rPr>
        <w:t>学生讨论分析：</w:t>
      </w:r>
    </w:p>
    <w:p w:rsidR="000C11A8" w:rsidRPr="001F6DDF" w:rsidRDefault="000C11A8" w:rsidP="000C11A8">
      <w:pPr>
        <w:widowControl/>
        <w:jc w:val="left"/>
        <w:rPr>
          <w:rFonts w:ascii="宋体" w:hAnsi="宋体" w:cs="宋体"/>
          <w:bCs/>
          <w:color w:val="000000"/>
          <w:szCs w:val="21"/>
        </w:rPr>
      </w:pPr>
      <w:r w:rsidRPr="001F6DDF">
        <w:rPr>
          <w:rFonts w:ascii="宋体" w:hAnsi="宋体" w:cs="宋体" w:hint="eastAsia"/>
          <w:bCs/>
          <w:color w:val="000000"/>
          <w:szCs w:val="21"/>
        </w:rPr>
        <w:t>第一、是马克思主义与中国革命实际相结合的第一次历史性飞跃的理论成果。是中国化的马克思主义，是中国共产党的指导思想，是中国共产党集体智慧的结晶，是中华民族的宝贵精神财富。</w:t>
      </w:r>
    </w:p>
    <w:p w:rsidR="000C11A8" w:rsidRPr="001F6DDF" w:rsidRDefault="000C11A8" w:rsidP="000C11A8">
      <w:pPr>
        <w:widowControl/>
        <w:jc w:val="left"/>
        <w:rPr>
          <w:rFonts w:ascii="宋体" w:hAnsi="宋体" w:cs="宋体" w:hint="eastAsia"/>
          <w:bCs/>
          <w:color w:val="000000"/>
          <w:szCs w:val="21"/>
        </w:rPr>
      </w:pPr>
      <w:r>
        <w:rPr>
          <w:rFonts w:ascii="宋体" w:hAnsi="宋体" w:cs="宋体" w:hint="eastAsia"/>
          <w:bCs/>
          <w:color w:val="000000"/>
          <w:szCs w:val="21"/>
        </w:rPr>
        <w:t xml:space="preserve"> </w:t>
      </w:r>
      <w:r w:rsidRPr="001F6DDF">
        <w:rPr>
          <w:rFonts w:ascii="宋体" w:hAnsi="宋体" w:cs="宋体" w:hint="eastAsia"/>
          <w:bCs/>
          <w:color w:val="000000"/>
          <w:szCs w:val="21"/>
        </w:rPr>
        <w:t xml:space="preserve">第二、是夺取中国革命胜利的理论武器。是建设中国特色的社会主义理论的思想根源。 </w:t>
      </w:r>
    </w:p>
    <w:p w:rsidR="000C11A8" w:rsidRPr="001F6DDF" w:rsidRDefault="000C11A8" w:rsidP="000C11A8">
      <w:pPr>
        <w:widowControl/>
        <w:jc w:val="left"/>
        <w:rPr>
          <w:rFonts w:ascii="宋体" w:hAnsi="宋体" w:cs="宋体" w:hint="eastAsia"/>
          <w:bCs/>
          <w:color w:val="000000"/>
          <w:szCs w:val="21"/>
        </w:rPr>
      </w:pPr>
      <w:r>
        <w:rPr>
          <w:rFonts w:ascii="宋体" w:hAnsi="宋体" w:cs="宋体" w:hint="eastAsia"/>
          <w:bCs/>
          <w:color w:val="000000"/>
          <w:szCs w:val="21"/>
        </w:rPr>
        <w:t xml:space="preserve"> </w:t>
      </w:r>
      <w:r w:rsidRPr="001F6DDF">
        <w:rPr>
          <w:rFonts w:ascii="宋体" w:hAnsi="宋体" w:cs="宋体" w:hint="eastAsia"/>
          <w:bCs/>
          <w:color w:val="000000"/>
          <w:szCs w:val="21"/>
        </w:rPr>
        <w:t xml:space="preserve">第三、在马克思主义的发展史上，起了承上启下的作用。将继续对中国共产党和中华民族发挥巨大和长远的指导作用。  </w:t>
      </w:r>
    </w:p>
    <w:p w:rsidR="000C11A8" w:rsidRPr="001F6DDF" w:rsidRDefault="000C11A8" w:rsidP="000C11A8">
      <w:pPr>
        <w:widowControl/>
        <w:jc w:val="left"/>
        <w:rPr>
          <w:rFonts w:ascii="宋体" w:hAnsi="宋体" w:cs="宋体"/>
          <w:color w:val="000000"/>
          <w:szCs w:val="21"/>
        </w:rPr>
      </w:pPr>
      <w:r w:rsidRPr="001F6DDF">
        <w:rPr>
          <w:rFonts w:ascii="宋体" w:hAnsi="宋体" w:cs="宋体" w:hint="eastAsia"/>
          <w:color w:val="000000"/>
          <w:szCs w:val="21"/>
        </w:rPr>
        <w:t>运用</w:t>
      </w:r>
    </w:p>
    <w:p w:rsidR="000C11A8" w:rsidRPr="00790D59" w:rsidRDefault="000C11A8" w:rsidP="000C11A8">
      <w:pPr>
        <w:widowControl/>
        <w:jc w:val="left"/>
        <w:rPr>
          <w:rFonts w:ascii="楷体_GB2312" w:eastAsia="楷体_GB2312" w:hAnsi="宋体" w:cs="宋体" w:hint="eastAsia"/>
          <w:bCs/>
          <w:color w:val="000000"/>
          <w:szCs w:val="21"/>
        </w:rPr>
      </w:pPr>
      <w:r w:rsidRPr="00790D59">
        <w:rPr>
          <w:rFonts w:ascii="楷体_GB2312" w:eastAsia="楷体_GB2312" w:hAnsi="宋体" w:cs="宋体" w:hint="eastAsia"/>
          <w:bCs/>
          <w:color w:val="000000"/>
          <w:szCs w:val="21"/>
        </w:rPr>
        <w:t>材料</w:t>
      </w:r>
      <w:proofErr w:type="gramStart"/>
      <w:r w:rsidRPr="00790D59">
        <w:rPr>
          <w:rFonts w:ascii="楷体_GB2312" w:eastAsia="楷体_GB2312" w:hAnsi="宋体" w:cs="宋体" w:hint="eastAsia"/>
          <w:bCs/>
          <w:color w:val="000000"/>
          <w:szCs w:val="21"/>
        </w:rPr>
        <w:t>一</w:t>
      </w:r>
      <w:proofErr w:type="gramEnd"/>
      <w:r w:rsidRPr="00790D59">
        <w:rPr>
          <w:rFonts w:ascii="楷体_GB2312" w:eastAsia="楷体_GB2312" w:hAnsi="宋体" w:cs="宋体" w:hint="eastAsia"/>
          <w:bCs/>
          <w:color w:val="000000"/>
          <w:szCs w:val="21"/>
        </w:rPr>
        <w:t>：秋收起义进攻长沙受挫，起义队伍退到文家市，毛泽东决定把队伍转向农村，向井冈山进军。</w:t>
      </w:r>
    </w:p>
    <w:p w:rsidR="000C11A8" w:rsidRPr="00790D59" w:rsidRDefault="000C11A8" w:rsidP="000C11A8">
      <w:pPr>
        <w:widowControl/>
        <w:jc w:val="left"/>
        <w:rPr>
          <w:rFonts w:ascii="楷体_GB2312" w:eastAsia="楷体_GB2312" w:hAnsi="宋体" w:cs="宋体" w:hint="eastAsia"/>
          <w:bCs/>
          <w:color w:val="000000"/>
          <w:szCs w:val="21"/>
        </w:rPr>
      </w:pPr>
      <w:r w:rsidRPr="00790D59">
        <w:rPr>
          <w:rFonts w:ascii="楷体_GB2312" w:eastAsia="楷体_GB2312" w:hAnsi="宋体" w:cs="宋体" w:hint="eastAsia"/>
          <w:bCs/>
          <w:color w:val="000000"/>
          <w:szCs w:val="21"/>
        </w:rPr>
        <w:t xml:space="preserve">       材料二：毛泽东开辟井冈山革命根据地，朱德与毛泽东会师，井冈山革命根据地不断巩固和扩大。</w:t>
      </w:r>
    </w:p>
    <w:p w:rsidR="000C11A8" w:rsidRPr="00790D59" w:rsidRDefault="000C11A8" w:rsidP="000C11A8">
      <w:pPr>
        <w:widowControl/>
        <w:jc w:val="left"/>
        <w:rPr>
          <w:rFonts w:ascii="楷体_GB2312" w:eastAsia="楷体_GB2312" w:hAnsi="宋体" w:cs="宋体" w:hint="eastAsia"/>
          <w:bCs/>
          <w:color w:val="000000"/>
          <w:szCs w:val="21"/>
        </w:rPr>
      </w:pPr>
      <w:r w:rsidRPr="00790D59">
        <w:rPr>
          <w:rFonts w:ascii="楷体_GB2312" w:eastAsia="楷体_GB2312" w:hAnsi="宋体" w:cs="宋体" w:hint="eastAsia"/>
          <w:bCs/>
          <w:color w:val="000000"/>
          <w:szCs w:val="21"/>
        </w:rPr>
        <w:t xml:space="preserve">       材料三：毛泽东发表《中国的红色政权为什么能够存在？》《井冈山的斗争》和《星星之火，可以燎原》。</w:t>
      </w:r>
    </w:p>
    <w:p w:rsidR="000C11A8" w:rsidRPr="00790D59" w:rsidRDefault="000C11A8" w:rsidP="000C11A8">
      <w:pPr>
        <w:widowControl/>
        <w:jc w:val="left"/>
        <w:rPr>
          <w:rFonts w:ascii="楷体_GB2312" w:eastAsia="楷体_GB2312" w:hAnsi="宋体" w:cs="宋体" w:hint="eastAsia"/>
          <w:bCs/>
          <w:color w:val="000000"/>
          <w:szCs w:val="21"/>
        </w:rPr>
      </w:pPr>
      <w:r w:rsidRPr="00790D59">
        <w:rPr>
          <w:rFonts w:ascii="楷体_GB2312" w:eastAsia="楷体_GB2312" w:hAnsi="宋体" w:cs="宋体" w:hint="eastAsia"/>
          <w:bCs/>
          <w:color w:val="000000"/>
          <w:szCs w:val="21"/>
        </w:rPr>
        <w:t xml:space="preserve">      材料四：中国农村革命根据地迅速发展，“星星之火，成燎原之势”。</w:t>
      </w:r>
    </w:p>
    <w:p w:rsidR="000C11A8" w:rsidRPr="00790D59" w:rsidRDefault="000C11A8" w:rsidP="000C11A8">
      <w:pPr>
        <w:widowControl/>
        <w:jc w:val="left"/>
        <w:rPr>
          <w:rFonts w:ascii="楷体_GB2312" w:eastAsia="楷体_GB2312" w:hAnsi="宋体" w:cs="宋体" w:hint="eastAsia"/>
          <w:bCs/>
          <w:color w:val="000000"/>
          <w:szCs w:val="21"/>
        </w:rPr>
      </w:pPr>
      <w:r w:rsidRPr="00790D59">
        <w:rPr>
          <w:rFonts w:ascii="楷体_GB2312" w:eastAsia="楷体_GB2312" w:hAnsi="宋体" w:cs="宋体" w:hint="eastAsia"/>
          <w:bCs/>
          <w:color w:val="000000"/>
          <w:szCs w:val="21"/>
        </w:rPr>
        <w:t>请回答：</w:t>
      </w:r>
    </w:p>
    <w:p w:rsidR="000C11A8" w:rsidRPr="00790D59" w:rsidRDefault="000C11A8" w:rsidP="000C11A8">
      <w:pPr>
        <w:widowControl/>
        <w:jc w:val="left"/>
        <w:rPr>
          <w:rFonts w:ascii="楷体_GB2312" w:eastAsia="楷体_GB2312" w:hAnsi="宋体" w:cs="宋体" w:hint="eastAsia"/>
          <w:bCs/>
          <w:color w:val="000000"/>
          <w:szCs w:val="21"/>
        </w:rPr>
      </w:pPr>
      <w:r w:rsidRPr="00790D59">
        <w:rPr>
          <w:rFonts w:ascii="楷体_GB2312" w:eastAsia="楷体_GB2312" w:hAnsi="宋体" w:cs="宋体" w:hint="eastAsia"/>
          <w:bCs/>
          <w:color w:val="000000"/>
          <w:szCs w:val="21"/>
        </w:rPr>
        <w:t>（1）毛泽东把军队由城市转向农村的主要原因是什么？</w:t>
      </w:r>
    </w:p>
    <w:p w:rsidR="000C11A8" w:rsidRPr="00790D59" w:rsidRDefault="000C11A8" w:rsidP="000C11A8">
      <w:pPr>
        <w:widowControl/>
        <w:jc w:val="left"/>
        <w:rPr>
          <w:rFonts w:ascii="楷体_GB2312" w:eastAsia="楷体_GB2312" w:hAnsi="宋体" w:cs="宋体" w:hint="eastAsia"/>
          <w:bCs/>
          <w:color w:val="000000"/>
          <w:szCs w:val="21"/>
        </w:rPr>
      </w:pPr>
      <w:r w:rsidRPr="00790D59">
        <w:rPr>
          <w:rFonts w:ascii="楷体_GB2312" w:eastAsia="楷体_GB2312" w:hAnsi="宋体" w:cs="宋体" w:hint="eastAsia"/>
          <w:bCs/>
          <w:color w:val="000000"/>
          <w:szCs w:val="21"/>
        </w:rPr>
        <w:t>（2）井冈山根据地的开辟有何重大意义？</w:t>
      </w:r>
    </w:p>
    <w:p w:rsidR="000C11A8" w:rsidRPr="00790D59" w:rsidRDefault="000C11A8" w:rsidP="000C11A8">
      <w:pPr>
        <w:widowControl/>
        <w:jc w:val="left"/>
        <w:rPr>
          <w:rFonts w:ascii="楷体_GB2312" w:eastAsia="楷体_GB2312" w:hAnsi="宋体" w:cs="宋体" w:hint="eastAsia"/>
          <w:bCs/>
          <w:color w:val="000000"/>
          <w:szCs w:val="21"/>
        </w:rPr>
      </w:pPr>
      <w:r w:rsidRPr="00790D59">
        <w:rPr>
          <w:rFonts w:ascii="楷体_GB2312" w:eastAsia="楷体_GB2312" w:hAnsi="宋体" w:cs="宋体" w:hint="eastAsia"/>
          <w:bCs/>
          <w:color w:val="000000"/>
          <w:szCs w:val="21"/>
        </w:rPr>
        <w:t>（3）井冈星火，成燎原之势说明了什么？</w:t>
      </w:r>
    </w:p>
    <w:p w:rsidR="000C11A8" w:rsidRPr="00790D59" w:rsidRDefault="000C11A8" w:rsidP="000C11A8">
      <w:pPr>
        <w:widowControl/>
        <w:jc w:val="left"/>
        <w:rPr>
          <w:rFonts w:ascii="楷体_GB2312" w:eastAsia="楷体_GB2312" w:hAnsi="宋体" w:cs="宋体" w:hint="eastAsia"/>
          <w:bCs/>
          <w:color w:val="000000"/>
          <w:szCs w:val="21"/>
        </w:rPr>
      </w:pPr>
      <w:r w:rsidRPr="00790D59">
        <w:rPr>
          <w:rFonts w:ascii="楷体_GB2312" w:eastAsia="楷体_GB2312" w:hAnsi="宋体" w:cs="宋体" w:hint="eastAsia"/>
          <w:bCs/>
          <w:color w:val="000000"/>
          <w:szCs w:val="21"/>
        </w:rPr>
        <w:lastRenderedPageBreak/>
        <w:t>（4）毛泽东“工农武装割据”的思想体现了毛泽东思想的什么特点？</w:t>
      </w:r>
    </w:p>
    <w:p w:rsidR="000C11A8" w:rsidRPr="00790D59" w:rsidRDefault="000C11A8" w:rsidP="000C11A8">
      <w:pPr>
        <w:widowControl/>
        <w:jc w:val="left"/>
        <w:rPr>
          <w:rFonts w:ascii="楷体_GB2312" w:eastAsia="楷体_GB2312" w:hAnsi="宋体" w:cs="宋体"/>
          <w:bCs/>
          <w:color w:val="000000"/>
          <w:szCs w:val="21"/>
        </w:rPr>
      </w:pPr>
      <w:r w:rsidRPr="00790D59">
        <w:rPr>
          <w:rFonts w:ascii="楷体_GB2312" w:eastAsia="楷体_GB2312" w:hAnsi="宋体" w:cs="宋体" w:hint="eastAsia"/>
          <w:bCs/>
          <w:color w:val="000000"/>
          <w:szCs w:val="21"/>
        </w:rPr>
        <w:t>本课小结：什么是毛泽东思想？</w:t>
      </w:r>
    </w:p>
    <w:p w:rsidR="00A0703F" w:rsidRPr="000C11A8" w:rsidRDefault="00A0703F">
      <w:bookmarkStart w:id="0" w:name="_GoBack"/>
      <w:bookmarkEnd w:id="0"/>
    </w:p>
    <w:sectPr w:rsidR="00A0703F" w:rsidRPr="000C1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A2FA0"/>
    <w:multiLevelType w:val="hybridMultilevel"/>
    <w:tmpl w:val="DEFCEC54"/>
    <w:lvl w:ilvl="0" w:tplc="271CB7A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4A1309A2"/>
    <w:multiLevelType w:val="hybridMultilevel"/>
    <w:tmpl w:val="9CF85612"/>
    <w:lvl w:ilvl="0" w:tplc="726864E2">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A8"/>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11A8"/>
    <w:rsid w:val="000C6890"/>
    <w:rsid w:val="000C6C40"/>
    <w:rsid w:val="000D0689"/>
    <w:rsid w:val="000D485B"/>
    <w:rsid w:val="000D7D76"/>
    <w:rsid w:val="000E0285"/>
    <w:rsid w:val="000E20C4"/>
    <w:rsid w:val="000E460E"/>
    <w:rsid w:val="000F054E"/>
    <w:rsid w:val="000F5D9A"/>
    <w:rsid w:val="00107AD2"/>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04BEC-26E9-4E8E-A62F-653A4B7C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C11A8"/>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2016-07-23T05:52:00Z</dcterms:created>
  <dcterms:modified xsi:type="dcterms:W3CDTF">2016-07-23T05:52:00Z</dcterms:modified>
</cp:coreProperties>
</file>